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SCÉNÁŘ VZDĚLÁVACÍCH AKTIVIT</w:t>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ČÁST 1. SCÉNÁŘE</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7225"/>
        <w:tblGridChange w:id="0">
          <w:tblGrid>
            <w:gridCol w:w="1837"/>
            <w:gridCol w:w="7225"/>
          </w:tblGrid>
        </w:tblGridChange>
      </w:tblGrid>
      <w:tr>
        <w:trPr>
          <w:cantSplit w:val="0"/>
          <w:tblHeader w:val="0"/>
        </w:trPr>
        <w:tc>
          <w:tcPr>
            <w:shd w:fill="d9d9d9" w:val="clear"/>
          </w:tcPr>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PŘEDMĚT VZDĚLÁVACÍCH AKTIVIT</w:t>
            </w:r>
          </w:p>
        </w:tc>
        <w:tc>
          <w:tcPr/>
          <w:p w:rsidR="00000000" w:rsidDel="00000000" w:rsidP="00000000" w:rsidRDefault="00000000" w:rsidRPr="00000000" w14:paraId="00000005">
            <w:pPr>
              <w:rPr>
                <w:i w:val="1"/>
              </w:rPr>
            </w:pPr>
            <w:r w:rsidDel="00000000" w:rsidR="00000000" w:rsidRPr="00000000">
              <w:rPr>
                <w:i w:val="1"/>
                <w:rtl w:val="0"/>
              </w:rPr>
              <w:t xml:space="preserve">Nové metody, směry a zásady v edukologii </w:t>
            </w:r>
          </w:p>
        </w:tc>
      </w:tr>
      <w:tr>
        <w:trPr>
          <w:cantSplit w:val="0"/>
          <w:tblHeader w:val="0"/>
        </w:trPr>
        <w:tc>
          <w:tcPr>
            <w:shd w:fill="d9d9d9" w:val="clear"/>
          </w:tcPr>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TÉMA</w:t>
            </w:r>
          </w:p>
        </w:tc>
        <w:tc>
          <w:tcPr/>
          <w:p w:rsidR="00000000" w:rsidDel="00000000" w:rsidP="00000000" w:rsidRDefault="00000000" w:rsidRPr="00000000" w14:paraId="00000007">
            <w:pPr>
              <w:rPr>
                <w:i w:val="1"/>
              </w:rPr>
            </w:pPr>
            <w:r w:rsidDel="00000000" w:rsidR="00000000" w:rsidRPr="00000000">
              <w:rPr>
                <w:i w:val="1"/>
                <w:rtl w:val="0"/>
              </w:rPr>
              <w:t xml:space="preserve">Aplikace vizualizační strategie v současné edukologii</w:t>
            </w:r>
          </w:p>
        </w:tc>
      </w:tr>
      <w:tr>
        <w:trPr>
          <w:cantSplit w:val="0"/>
          <w:tblHeader w:val="0"/>
        </w:trPr>
        <w:tc>
          <w:tcPr>
            <w:shd w:fill="d9d9d9" w:val="clear"/>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ČASOVÁ DOTACE AKTIVITY</w:t>
            </w:r>
          </w:p>
        </w:tc>
        <w:tc>
          <w:tcPr/>
          <w:p w:rsidR="00000000" w:rsidDel="00000000" w:rsidP="00000000" w:rsidRDefault="00000000" w:rsidRPr="00000000" w14:paraId="00000009">
            <w:pPr>
              <w:rPr>
                <w:i w:val="1"/>
              </w:rPr>
            </w:pPr>
            <w:r w:rsidDel="00000000" w:rsidR="00000000" w:rsidRPr="00000000">
              <w:rPr>
                <w:i w:val="1"/>
                <w:rtl w:val="0"/>
              </w:rPr>
              <w:t xml:space="preserve">3 h (4 vyučovací hodiny)</w:t>
            </w:r>
          </w:p>
        </w:tc>
      </w:tr>
      <w:tr>
        <w:trPr>
          <w:cantSplit w:val="0"/>
          <w:tblHeader w:val="0"/>
        </w:trPr>
        <w:tc>
          <w:tcPr>
            <w:shd w:fill="d9d9d9" w:val="clear"/>
          </w:tcPr>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REŽIM</w:t>
            </w:r>
          </w:p>
        </w:tc>
        <w:tc>
          <w:tcPr/>
          <w:p w:rsidR="00000000" w:rsidDel="00000000" w:rsidP="00000000" w:rsidRDefault="00000000" w:rsidRPr="00000000" w14:paraId="0000000B">
            <w:pPr>
              <w:rPr>
                <w:i w:val="1"/>
              </w:rPr>
            </w:pPr>
            <w:r w:rsidDel="00000000" w:rsidR="00000000" w:rsidRPr="00000000">
              <w:rPr>
                <w:i w:val="1"/>
                <w:rtl w:val="0"/>
              </w:rPr>
              <w:t xml:space="preserve">Distanční, synchronní, asynchronní domácí příprava </w:t>
            </w:r>
          </w:p>
          <w:p w:rsidR="00000000" w:rsidDel="00000000" w:rsidP="00000000" w:rsidRDefault="00000000" w:rsidRPr="00000000" w14:paraId="0000000C">
            <w:pPr>
              <w:rPr>
                <w:i w:val="1"/>
              </w:rPr>
            </w:pPr>
            <w:r w:rsidDel="00000000" w:rsidR="00000000" w:rsidRPr="00000000">
              <w:rPr>
                <w:rtl w:val="0"/>
              </w:rPr>
            </w:r>
          </w:p>
        </w:tc>
      </w:tr>
    </w:tbl>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ČÁST 2. SCÉNÁŘE</w:t>
      </w:r>
    </w:p>
    <w:tbl>
      <w:tblPr>
        <w:tblStyle w:val="Table2"/>
        <w:tblW w:w="9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7"/>
        <w:gridCol w:w="7144"/>
        <w:tblGridChange w:id="0">
          <w:tblGrid>
            <w:gridCol w:w="1997"/>
            <w:gridCol w:w="7144"/>
          </w:tblGrid>
        </w:tblGridChange>
      </w:tblGrid>
      <w:tr>
        <w:trPr>
          <w:cantSplit w:val="0"/>
          <w:trHeight w:val="915" w:hRule="atLeast"/>
          <w:tblHeader w:val="0"/>
        </w:trPr>
        <w:tc>
          <w:tcPr>
            <w:shd w:fill="d9d9d9" w:val="clear"/>
            <w:vAlign w:val="center"/>
          </w:tcPr>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CÍL VZDĚLÁVACÍCH AKTIVIT</w:t>
            </w:r>
          </w:p>
        </w:tc>
        <w:tc>
          <w:tcPr>
            <w:shd w:fill="d9d9d9" w:val="clear"/>
            <w:vAlign w:val="center"/>
          </w:tcPr>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představení vizualizačních strategií a metod v moderní edukologii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nástin způsobu využití vizualizačních strategií v metodologii tzv. „senzorického učení“</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objevení vazeb mezi využitím vizualizačních strategií ve třídě a formováním kritického myšlení studenta</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rtl w:val="0"/>
              </w:rPr>
            </w:r>
          </w:p>
        </w:tc>
      </w:tr>
      <w:tr>
        <w:trPr>
          <w:cantSplit w:val="0"/>
          <w:trHeight w:val="985" w:hRule="atLeast"/>
          <w:tblHeader w:val="0"/>
        </w:trPr>
        <w:tc>
          <w:tcPr>
            <w:shd w:fill="d9d9d9" w:val="clear"/>
            <w:vAlign w:val="center"/>
          </w:tcPr>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VÝSTUPY VZDĚLÁVÁNÍ</w:t>
            </w:r>
          </w:p>
        </w:tc>
        <w:tc>
          <w:tcPr>
            <w:shd w:fill="d9d9d9" w:val="clear"/>
            <w:vAlign w:val="center"/>
          </w:tcPr>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studenti se seznámí s druhy vizualizačních strategií v metodologii senzorického učení</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studenti si vyzkouší metody vizualizace a jejich uplatnění ve třídě</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studenti získají dovednosti ve využití vizualizačních nástrojů ve třídě </w:t>
            </w:r>
          </w:p>
        </w:tc>
      </w:tr>
      <w:tr>
        <w:trPr>
          <w:cantSplit w:val="0"/>
          <w:trHeight w:val="700" w:hRule="atLeast"/>
          <w:tblHeader w:val="0"/>
        </w:trPr>
        <w:tc>
          <w:tcPr>
            <w:shd w:fill="d9d9d9" w:val="clear"/>
            <w:vAlign w:val="center"/>
          </w:tcPr>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DOPORUČENÉ NÁSTROJE </w:t>
            </w:r>
          </w:p>
        </w:tc>
        <w:tc>
          <w:tcPr>
            <w:vAlign w:val="center"/>
          </w:tcPr>
          <w:p w:rsidR="00000000" w:rsidDel="00000000" w:rsidP="00000000" w:rsidRDefault="00000000" w:rsidRPr="00000000" w14:paraId="00000019">
            <w:pPr>
              <w:rPr/>
            </w:pPr>
            <w:r w:rsidDel="00000000" w:rsidR="00000000" w:rsidRPr="00000000">
              <w:rPr>
                <w:rtl w:val="0"/>
              </w:rPr>
              <w:t xml:space="preserve">Zoom, MS Teams či jiná platforma vhodná pro distanční vzdělávání; </w:t>
            </w:r>
            <w:r w:rsidDel="00000000" w:rsidR="00000000" w:rsidRPr="00000000">
              <w:rPr>
                <w:color w:val="000000"/>
                <w:rtl w:val="0"/>
              </w:rPr>
              <w:t xml:space="preserve">Worksheet/Formuláře Google (využití pro cvičení </w:t>
            </w:r>
            <w:r w:rsidDel="00000000" w:rsidR="00000000" w:rsidRPr="00000000">
              <w:rPr>
                <w:b w:val="1"/>
                <w:color w:val="ff0000"/>
                <w:rtl w:val="0"/>
              </w:rPr>
              <w:t xml:space="preserve">Feedback by students for students</w:t>
            </w:r>
            <w:r w:rsidDel="00000000" w:rsidR="00000000" w:rsidRPr="00000000">
              <w:rPr>
                <w:rtl w:val="0"/>
              </w:rPr>
              <w:t xml:space="preserve">);</w:t>
            </w:r>
            <w:r w:rsidDel="00000000" w:rsidR="00000000" w:rsidRPr="00000000">
              <w:rPr>
                <w:b w:val="1"/>
                <w:rtl w:val="0"/>
              </w:rPr>
              <w:t xml:space="preserve"> </w:t>
            </w:r>
            <w:r w:rsidDel="00000000" w:rsidR="00000000" w:rsidRPr="00000000">
              <w:rPr>
                <w:color w:val="000000"/>
                <w:rtl w:val="0"/>
              </w:rPr>
              <w:t xml:space="preserve">veškerá zařízení se systémem iOS </w:t>
            </w:r>
            <w:hyperlink r:id="rId6">
              <w:r w:rsidDel="00000000" w:rsidR="00000000" w:rsidRPr="00000000">
                <w:rPr>
                  <w:color w:val="0000ff"/>
                  <w:u w:val="single"/>
                  <w:rtl w:val="0"/>
                </w:rPr>
                <w:t xml:space="preserve">http://pic-collage.com</w:t>
              </w:r>
            </w:hyperlink>
            <w:r w:rsidDel="00000000" w:rsidR="00000000" w:rsidRPr="00000000">
              <w:rPr>
                <w:rtl w:val="0"/>
              </w:rPr>
              <w:t xml:space="preserve"> (pro domácí cvičení </w:t>
            </w:r>
            <w:r w:rsidDel="00000000" w:rsidR="00000000" w:rsidRPr="00000000">
              <w:rPr>
                <w:b w:val="1"/>
                <w:color w:val="ff0000"/>
                <w:rtl w:val="0"/>
              </w:rPr>
              <w:t xml:space="preserve">CREATE. CONNECT. COLLAGE.</w:t>
            </w:r>
            <w:r w:rsidDel="00000000" w:rsidR="00000000" w:rsidRPr="00000000">
              <w:rPr>
                <w:rtl w:val="0"/>
              </w:rPr>
              <w:t xml:space="preserve">);</w:t>
            </w:r>
            <w:r w:rsidDel="00000000" w:rsidR="00000000" w:rsidRPr="00000000">
              <w:rPr>
                <w:b w:val="1"/>
                <w:color w:val="ff0000"/>
                <w:rtl w:val="0"/>
              </w:rPr>
              <w:t xml:space="preserve"> </w:t>
            </w:r>
            <w:r w:rsidDel="00000000" w:rsidR="00000000" w:rsidRPr="00000000">
              <w:rPr>
                <w:rtl w:val="0"/>
              </w:rPr>
              <w:t xml:space="preserve">vizualizační nástroje online (lze vyzkoušet dobrovolně): Creately; Stat Planet; Gunn Map 2; Many Eyes; Gliffy; Wordle; Visual.ly; Twitter Visualizer; Padlet (využití pro cvičení </w:t>
            </w:r>
            <w:r w:rsidDel="00000000" w:rsidR="00000000" w:rsidRPr="00000000">
              <w:rPr>
                <w:b w:val="1"/>
                <w:color w:val="ff0000"/>
                <w:rtl w:val="0"/>
              </w:rPr>
              <w:t xml:space="preserve">Let’s pre-debate</w:t>
            </w:r>
            <w:r w:rsidDel="00000000" w:rsidR="00000000" w:rsidRPr="00000000">
              <w:rPr>
                <w:rtl w:val="0"/>
              </w:rPr>
              <w:t xml:space="preserve">). </w:t>
            </w:r>
          </w:p>
        </w:tc>
      </w:tr>
      <w:tr>
        <w:trPr>
          <w:cantSplit w:val="0"/>
          <w:trHeight w:val="700" w:hRule="atLeast"/>
          <w:tblHeader w:val="0"/>
        </w:trPr>
        <w:tc>
          <w:tcPr>
            <w:shd w:fill="d9d9d9" w:val="clear"/>
            <w:vAlign w:val="center"/>
          </w:tcPr>
          <w:p w:rsidR="00000000" w:rsidDel="00000000" w:rsidP="00000000" w:rsidRDefault="00000000" w:rsidRPr="00000000" w14:paraId="0000001A">
            <w:pPr>
              <w:rPr>
                <w:b w:val="1"/>
                <w:sz w:val="20"/>
                <w:szCs w:val="20"/>
              </w:rPr>
            </w:pPr>
            <w:r w:rsidDel="00000000" w:rsidR="00000000" w:rsidRPr="00000000">
              <w:rPr>
                <w:b w:val="1"/>
                <w:sz w:val="20"/>
                <w:szCs w:val="20"/>
                <w:rtl w:val="0"/>
              </w:rPr>
              <w:t xml:space="preserve">RADY / METODOLOGICKÉ POZNÁMKY</w:t>
            </w:r>
          </w:p>
        </w:tc>
        <w:tc>
          <w:tcPr>
            <w:vAlign w:val="center"/>
          </w:tcPr>
          <w:p w:rsidR="00000000" w:rsidDel="00000000" w:rsidP="00000000" w:rsidRDefault="00000000" w:rsidRPr="00000000" w14:paraId="0000001B">
            <w:pPr>
              <w:rPr/>
            </w:pPr>
            <w:r w:rsidDel="00000000" w:rsidR="00000000" w:rsidRPr="00000000">
              <w:rPr>
                <w:rtl w:val="0"/>
              </w:rPr>
              <w:t xml:space="preserve">Přednáška ideově vychází z metodiky „senzorického učení“ a v jejím průběhu studenti: </w:t>
            </w:r>
          </w:p>
          <w:p w:rsidR="00000000" w:rsidDel="00000000" w:rsidP="00000000" w:rsidRDefault="00000000" w:rsidRPr="00000000" w14:paraId="0000001C">
            <w:pPr>
              <w:rPr/>
            </w:pPr>
            <w:r w:rsidDel="00000000" w:rsidR="00000000" w:rsidRPr="00000000">
              <w:rPr>
                <w:rtl w:val="0"/>
              </w:rPr>
              <w:t xml:space="preserve">(a) musí porozumět významu vizualizačních strategií v současné edukologii; </w:t>
            </w:r>
          </w:p>
          <w:p w:rsidR="00000000" w:rsidDel="00000000" w:rsidP="00000000" w:rsidRDefault="00000000" w:rsidRPr="00000000" w14:paraId="0000001D">
            <w:pPr>
              <w:rPr/>
            </w:pPr>
            <w:r w:rsidDel="00000000" w:rsidR="00000000" w:rsidRPr="00000000">
              <w:rPr>
                <w:rtl w:val="0"/>
              </w:rPr>
              <w:t xml:space="preserve">(b) formují vlastní názor na význam vizualizace v procesu vzdělávání;</w:t>
            </w:r>
          </w:p>
          <w:p w:rsidR="00000000" w:rsidDel="00000000" w:rsidP="00000000" w:rsidRDefault="00000000" w:rsidRPr="00000000" w14:paraId="0000001E">
            <w:pPr>
              <w:rPr/>
            </w:pPr>
            <w:r w:rsidDel="00000000" w:rsidR="00000000" w:rsidRPr="00000000">
              <w:rPr>
                <w:rtl w:val="0"/>
              </w:rPr>
              <w:t xml:space="preserve">(c) se seznámí s metodami a nástroji pro aplikaci vizualizace v praxi;</w:t>
            </w:r>
          </w:p>
          <w:p w:rsidR="00000000" w:rsidDel="00000000" w:rsidP="00000000" w:rsidRDefault="00000000" w:rsidRPr="00000000" w14:paraId="0000001F">
            <w:pPr>
              <w:rPr/>
            </w:pPr>
            <w:r w:rsidDel="00000000" w:rsidR="00000000" w:rsidRPr="00000000">
              <w:rPr>
                <w:rtl w:val="0"/>
              </w:rPr>
              <w:t xml:space="preserve">(d) získají praktickou zkušenost s vizualizací (vypracováním domácího úkolu </w:t>
            </w:r>
            <w:r w:rsidDel="00000000" w:rsidR="00000000" w:rsidRPr="00000000">
              <w:rPr>
                <w:b w:val="1"/>
                <w:color w:val="ff0000"/>
                <w:rtl w:val="0"/>
              </w:rPr>
              <w:t xml:space="preserve">CREATE. CONNECT. COLLAGE</w:t>
            </w: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(e) formují kulturu kritického myšlení a dialogu (vypracováním cvičení</w:t>
            </w:r>
            <w:r w:rsidDel="00000000" w:rsidR="00000000" w:rsidRPr="00000000">
              <w:rPr>
                <w:b w:val="1"/>
                <w:color w:val="ff0000"/>
                <w:rtl w:val="0"/>
              </w:rPr>
              <w:t xml:space="preserve"> Feedback by students for students; Let’s pre-debate</w:t>
            </w: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160" w:line="259"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ČÁST 3. SCÉNÁŘE</w:t>
      </w:r>
    </w:p>
    <w:tbl>
      <w:tblPr>
        <w:tblStyle w:val="Table3"/>
        <w:tblW w:w="9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3"/>
        <w:gridCol w:w="1969"/>
        <w:gridCol w:w="5319"/>
        <w:tblGridChange w:id="0">
          <w:tblGrid>
            <w:gridCol w:w="1853"/>
            <w:gridCol w:w="1969"/>
            <w:gridCol w:w="5319"/>
          </w:tblGrid>
        </w:tblGridChange>
      </w:tblGrid>
      <w:tr>
        <w:trPr>
          <w:cantSplit w:val="0"/>
          <w:trHeight w:val="700" w:hRule="atLeast"/>
          <w:tblHeader w:val="0"/>
        </w:trPr>
        <w:tc>
          <w:tcPr>
            <w:shd w:fill="d9d9d9" w:val="clear"/>
            <w:vAlign w:val="center"/>
          </w:tcPr>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OBSAH VZDĚLÁVÁNÍ - PODROBNÝ POPIS</w:t>
            </w:r>
          </w:p>
        </w:tc>
        <w:tc>
          <w:tcPr>
            <w:gridSpan w:val="2"/>
            <w:vAlign w:val="center"/>
          </w:tcPr>
          <w:p w:rsidR="00000000" w:rsidDel="00000000" w:rsidP="00000000" w:rsidRDefault="00000000" w:rsidRPr="00000000" w14:paraId="00000025">
            <w:pPr>
              <w:rPr/>
            </w:pPr>
            <w:r w:rsidDel="00000000" w:rsidR="00000000" w:rsidRPr="00000000">
              <w:rPr>
                <w:rtl w:val="0"/>
              </w:rPr>
              <w:t xml:space="preserve">V průběhu přednášky se studenti seznámí s důležitou rolí vizualizace při vytváření efektivního výstupu učení. Dalšími prvky aktivity je zkoumání kognitivních důvodů a poznatků neurovědy zdůrazňujících účinek vizualizace na moderní mozek zvyklý na trojrozměrné vnímání modelu světa.</w:t>
            </w:r>
          </w:p>
          <w:p w:rsidR="00000000" w:rsidDel="00000000" w:rsidP="00000000" w:rsidRDefault="00000000" w:rsidRPr="00000000" w14:paraId="00000026">
            <w:pPr>
              <w:rPr/>
            </w:pPr>
            <w:r w:rsidDel="00000000" w:rsidR="00000000" w:rsidRPr="00000000">
              <w:rPr>
                <w:rtl w:val="0"/>
              </w:rPr>
              <w:t xml:space="preserve">Rozbor druhů vizualizace (infografika, linguografika, ilustrace / obraz; emoji; zvuková symbolika, mapování).</w:t>
            </w:r>
          </w:p>
          <w:p w:rsidR="00000000" w:rsidDel="00000000" w:rsidP="00000000" w:rsidRDefault="00000000" w:rsidRPr="00000000" w14:paraId="00000027">
            <w:pPr>
              <w:rPr/>
            </w:pPr>
            <w:r w:rsidDel="00000000" w:rsidR="00000000" w:rsidRPr="00000000">
              <w:rPr>
                <w:rtl w:val="0"/>
              </w:rPr>
              <w:t xml:space="preserve"> Studenti vyzkoušejí vizualizační nástroje v praxi.</w:t>
            </w:r>
          </w:p>
          <w:p w:rsidR="00000000" w:rsidDel="00000000" w:rsidP="00000000" w:rsidRDefault="00000000" w:rsidRPr="00000000" w14:paraId="00000028">
            <w:pPr>
              <w:rPr/>
            </w:pPr>
            <w:r w:rsidDel="00000000" w:rsidR="00000000" w:rsidRPr="00000000">
              <w:rPr>
                <w:rtl w:val="0"/>
              </w:rPr>
              <w:t xml:space="preserve">Diskuse o dopadu vizualizačních metod: „Jsou moderní metody, např. vizualizace, účinnější než tradiční metody?“</w:t>
            </w:r>
          </w:p>
          <w:p w:rsidR="00000000" w:rsidDel="00000000" w:rsidP="00000000" w:rsidRDefault="00000000" w:rsidRPr="00000000" w14:paraId="00000029">
            <w:pPr>
              <w:rPr/>
            </w:pPr>
            <w:r w:rsidDel="00000000" w:rsidR="00000000" w:rsidRPr="00000000">
              <w:rPr>
                <w:rtl w:val="0"/>
              </w:rPr>
              <w:t xml:space="preserve">V závěrečné fázi přednáška studentům zadává domácí cvičení ve vizualizaci a zaznamenává znalost moderních vzdělávacích metod.</w:t>
            </w:r>
          </w:p>
        </w:tc>
      </w:tr>
      <w:tr>
        <w:trPr>
          <w:cantSplit w:val="0"/>
          <w:trHeight w:val="700" w:hRule="atLeast"/>
          <w:tblHeader w:val="0"/>
        </w:trPr>
        <w:tc>
          <w:tcPr>
            <w:shd w:fill="d9d9d9" w:val="clear"/>
            <w:vAlign w:val="center"/>
          </w:tcPr>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ZÁKLADNÍ POJMY</w:t>
            </w:r>
          </w:p>
        </w:tc>
        <w:tc>
          <w:tcPr>
            <w:gridSpan w:val="2"/>
            <w:vAlign w:val="center"/>
          </w:tcPr>
          <w:p w:rsidR="00000000" w:rsidDel="00000000" w:rsidP="00000000" w:rsidRDefault="00000000" w:rsidRPr="00000000" w14:paraId="0000002C">
            <w:pPr>
              <w:rPr/>
            </w:pPr>
            <w:r w:rsidDel="00000000" w:rsidR="00000000" w:rsidRPr="00000000">
              <w:rPr>
                <w:rtl w:val="0"/>
              </w:rPr>
              <w:t xml:space="preserve">Senzorické učení</w:t>
            </w:r>
          </w:p>
          <w:p w:rsidR="00000000" w:rsidDel="00000000" w:rsidP="00000000" w:rsidRDefault="00000000" w:rsidRPr="00000000" w14:paraId="0000002D">
            <w:pPr>
              <w:rPr/>
            </w:pPr>
            <w:r w:rsidDel="00000000" w:rsidR="00000000" w:rsidRPr="00000000">
              <w:rPr>
                <w:rtl w:val="0"/>
              </w:rPr>
              <w:t xml:space="preserve">Metakognice</w:t>
            </w:r>
          </w:p>
          <w:p w:rsidR="00000000" w:rsidDel="00000000" w:rsidP="00000000" w:rsidRDefault="00000000" w:rsidRPr="00000000" w14:paraId="0000002E">
            <w:pPr>
              <w:rPr/>
            </w:pPr>
            <w:r w:rsidDel="00000000" w:rsidR="00000000" w:rsidRPr="00000000">
              <w:rPr>
                <w:rtl w:val="0"/>
              </w:rPr>
              <w:t xml:space="preserve">Mentální obraz </w:t>
            </w:r>
          </w:p>
          <w:p w:rsidR="00000000" w:rsidDel="00000000" w:rsidP="00000000" w:rsidRDefault="00000000" w:rsidRPr="00000000" w14:paraId="0000002F">
            <w:pPr>
              <w:rPr/>
            </w:pPr>
            <w:r w:rsidDel="00000000" w:rsidR="00000000" w:rsidRPr="00000000">
              <w:rPr>
                <w:rtl w:val="0"/>
              </w:rPr>
              <w:t xml:space="preserve">Vizualizace</w:t>
            </w:r>
          </w:p>
          <w:p w:rsidR="00000000" w:rsidDel="00000000" w:rsidP="00000000" w:rsidRDefault="00000000" w:rsidRPr="00000000" w14:paraId="00000030">
            <w:pPr>
              <w:rPr/>
            </w:pPr>
            <w:r w:rsidDel="00000000" w:rsidR="00000000" w:rsidRPr="00000000">
              <w:rPr>
                <w:rtl w:val="0"/>
              </w:rPr>
              <w:t xml:space="preserve">Infografika</w:t>
            </w:r>
          </w:p>
          <w:p w:rsidR="00000000" w:rsidDel="00000000" w:rsidP="00000000" w:rsidRDefault="00000000" w:rsidRPr="00000000" w14:paraId="00000031">
            <w:pPr>
              <w:rPr/>
            </w:pPr>
            <w:r w:rsidDel="00000000" w:rsidR="00000000" w:rsidRPr="00000000">
              <w:rPr>
                <w:rtl w:val="0"/>
              </w:rPr>
              <w:t xml:space="preserve">Liguografika</w:t>
            </w:r>
          </w:p>
          <w:p w:rsidR="00000000" w:rsidDel="00000000" w:rsidP="00000000" w:rsidRDefault="00000000" w:rsidRPr="00000000" w14:paraId="00000032">
            <w:pPr>
              <w:rPr/>
            </w:pPr>
            <w:r w:rsidDel="00000000" w:rsidR="00000000" w:rsidRPr="00000000">
              <w:rPr>
                <w:rtl w:val="0"/>
              </w:rPr>
              <w:t xml:space="preserve">Ilustrace / obraz</w:t>
            </w:r>
          </w:p>
          <w:p w:rsidR="00000000" w:rsidDel="00000000" w:rsidP="00000000" w:rsidRDefault="00000000" w:rsidRPr="00000000" w14:paraId="00000033">
            <w:pPr>
              <w:rPr/>
            </w:pPr>
            <w:r w:rsidDel="00000000" w:rsidR="00000000" w:rsidRPr="00000000">
              <w:rPr>
                <w:rtl w:val="0"/>
              </w:rPr>
              <w:t xml:space="preserve">Emoji</w:t>
            </w:r>
          </w:p>
          <w:p w:rsidR="00000000" w:rsidDel="00000000" w:rsidP="00000000" w:rsidRDefault="00000000" w:rsidRPr="00000000" w14:paraId="00000034">
            <w:pPr>
              <w:rPr/>
            </w:pPr>
            <w:r w:rsidDel="00000000" w:rsidR="00000000" w:rsidRPr="00000000">
              <w:rPr>
                <w:rtl w:val="0"/>
              </w:rPr>
              <w:t xml:space="preserve">Zvuková symbolika </w:t>
            </w:r>
          </w:p>
          <w:p w:rsidR="00000000" w:rsidDel="00000000" w:rsidP="00000000" w:rsidRDefault="00000000" w:rsidRPr="00000000" w14:paraId="00000035">
            <w:pPr>
              <w:rPr/>
            </w:pPr>
            <w:r w:rsidDel="00000000" w:rsidR="00000000" w:rsidRPr="00000000">
              <w:rPr>
                <w:rtl w:val="0"/>
              </w:rPr>
              <w:t xml:space="preserve">Mapování </w:t>
            </w:r>
          </w:p>
          <w:p w:rsidR="00000000" w:rsidDel="00000000" w:rsidP="00000000" w:rsidRDefault="00000000" w:rsidRPr="00000000" w14:paraId="00000036">
            <w:pPr>
              <w:rPr/>
            </w:pPr>
            <w:r w:rsidDel="00000000" w:rsidR="00000000" w:rsidRPr="00000000">
              <w:rPr>
                <w:rtl w:val="0"/>
              </w:rPr>
              <w:t xml:space="preserve">Kritické myšlení </w:t>
            </w:r>
          </w:p>
        </w:tc>
      </w:tr>
      <w:tr>
        <w:trPr>
          <w:cantSplit w:val="0"/>
          <w:trHeight w:val="171" w:hRule="atLeast"/>
          <w:tblHeader w:val="0"/>
        </w:trPr>
        <w:tc>
          <w:tcPr>
            <w:vMerge w:val="restart"/>
            <w:shd w:fill="d9d9d9" w:val="clear"/>
            <w:vAlign w:val="center"/>
          </w:tcPr>
          <w:p w:rsidR="00000000" w:rsidDel="00000000" w:rsidP="00000000" w:rsidRDefault="00000000" w:rsidRPr="00000000" w14:paraId="00000038">
            <w:pPr>
              <w:rPr>
                <w:b w:val="1"/>
              </w:rPr>
            </w:pPr>
            <w:r w:rsidDel="00000000" w:rsidR="00000000" w:rsidRPr="00000000">
              <w:rPr>
                <w:b w:val="1"/>
                <w:rtl w:val="0"/>
              </w:rPr>
              <w:t xml:space="preserve">PRŮBĚH VZDĚLÁVACÍCH AKTIVIT </w:t>
            </w:r>
          </w:p>
          <w:p w:rsidR="00000000" w:rsidDel="00000000" w:rsidP="00000000" w:rsidRDefault="00000000" w:rsidRPr="00000000" w14:paraId="00000039">
            <w:pPr>
              <w:rPr>
                <w:b w:val="1"/>
              </w:rPr>
            </w:pPr>
            <w:r w:rsidDel="00000000" w:rsidR="00000000" w:rsidRPr="00000000">
              <w:rPr>
                <w:rtl w:val="0"/>
              </w:rPr>
            </w:r>
          </w:p>
        </w:tc>
        <w:tc>
          <w:tcPr>
            <w:shd w:fill="d9d9d9" w:val="clear"/>
            <w:vAlign w:val="center"/>
          </w:tcPr>
          <w:p w:rsidR="00000000" w:rsidDel="00000000" w:rsidP="00000000" w:rsidRDefault="00000000" w:rsidRPr="00000000" w14:paraId="0000003A">
            <w:pPr>
              <w:rPr>
                <w:b w:val="1"/>
                <w:sz w:val="20"/>
                <w:szCs w:val="20"/>
              </w:rPr>
            </w:pPr>
            <w:r w:rsidDel="00000000" w:rsidR="00000000" w:rsidRPr="00000000">
              <w:rPr>
                <w:rtl w:val="0"/>
              </w:rPr>
            </w:r>
          </w:p>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KROK 1</w:t>
            </w:r>
          </w:p>
        </w:tc>
        <w:tc>
          <w:tcPr>
            <w:vAlign w:val="center"/>
          </w:tcPr>
          <w:p w:rsidR="00000000" w:rsidDel="00000000" w:rsidP="00000000" w:rsidRDefault="00000000" w:rsidRPr="00000000" w14:paraId="0000003C">
            <w:pPr>
              <w:rPr>
                <w:b w:val="1"/>
              </w:rPr>
            </w:pPr>
            <w:r w:rsidDel="00000000" w:rsidR="00000000" w:rsidRPr="00000000">
              <w:rPr>
                <w:b w:val="1"/>
                <w:rtl w:val="0"/>
              </w:rPr>
              <w:t xml:space="preserve">Úvod.</w:t>
            </w:r>
          </w:p>
          <w:p w:rsidR="00000000" w:rsidDel="00000000" w:rsidP="00000000" w:rsidRDefault="00000000" w:rsidRPr="00000000" w14:paraId="0000003D">
            <w:pPr>
              <w:rPr/>
            </w:pPr>
            <w:r w:rsidDel="00000000" w:rsidR="00000000" w:rsidRPr="00000000">
              <w:rPr>
                <w:rtl w:val="0"/>
              </w:rPr>
              <w:t xml:space="preserve">Vyučující představí důležitost vizualizačních strategií v prostředí „senzorického učení“.</w:t>
            </w:r>
          </w:p>
          <w:p w:rsidR="00000000" w:rsidDel="00000000" w:rsidP="00000000" w:rsidRDefault="00000000" w:rsidRPr="00000000" w14:paraId="0000003E">
            <w:pPr>
              <w:rPr/>
            </w:pPr>
            <w:r w:rsidDel="00000000" w:rsidR="00000000" w:rsidRPr="00000000">
              <w:rPr>
                <w:rtl w:val="0"/>
              </w:rPr>
              <w:t xml:space="preserve">Následující krok popisuje způsob, jímž vizualizace ovlivňuje naše myšlení i kognici okolního světa. Vyučující také poskytne analýzu procesů probíhajících v mozku v situaci, kdy do procesu vnímání vstupuje obrazový prvek.</w:t>
            </w:r>
          </w:p>
        </w:tc>
      </w:tr>
      <w:tr>
        <w:trPr>
          <w:cantSplit w:val="0"/>
          <w:trHeight w:val="171" w:hRule="atLeast"/>
          <w:tblHeader w:val="0"/>
        </w:trPr>
        <w:tc>
          <w:tcPr>
            <w:vMerge w:val="continue"/>
            <w:shd w:fill="d9d9d9"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040">
            <w:pPr>
              <w:rPr>
                <w:b w:val="1"/>
                <w:sz w:val="20"/>
                <w:szCs w:val="20"/>
              </w:rPr>
            </w:pPr>
            <w:r w:rsidDel="00000000" w:rsidR="00000000" w:rsidRPr="00000000">
              <w:rPr>
                <w:b w:val="1"/>
                <w:sz w:val="20"/>
                <w:szCs w:val="20"/>
                <w:rtl w:val="0"/>
              </w:rPr>
              <w:t xml:space="preserve">KROK 2</w:t>
            </w:r>
          </w:p>
        </w:tc>
        <w:tc>
          <w:tcPr>
            <w:vAlign w:val="center"/>
          </w:tcPr>
          <w:p w:rsidR="00000000" w:rsidDel="00000000" w:rsidP="00000000" w:rsidRDefault="00000000" w:rsidRPr="00000000" w14:paraId="00000041">
            <w:pPr>
              <w:rPr>
                <w:b w:val="1"/>
              </w:rPr>
            </w:pPr>
            <w:r w:rsidDel="00000000" w:rsidR="00000000" w:rsidRPr="00000000">
              <w:rPr>
                <w:b w:val="1"/>
                <w:rtl w:val="0"/>
              </w:rPr>
              <w:t xml:space="preserve">Personalizovaná analýza. </w:t>
            </w:r>
          </w:p>
          <w:p w:rsidR="00000000" w:rsidDel="00000000" w:rsidP="00000000" w:rsidRDefault="00000000" w:rsidRPr="00000000" w14:paraId="00000042">
            <w:pPr>
              <w:rPr/>
            </w:pPr>
            <w:r w:rsidDel="00000000" w:rsidR="00000000" w:rsidRPr="00000000">
              <w:rPr>
                <w:rtl w:val="0"/>
              </w:rPr>
              <w:t xml:space="preserve">Za účelem nabytí personalizované znalosti o vizualizaci jako získané edukologické strategii studenti shlédnou krátký videopořad (Příloha 1) o roli vizualizace v procesu vzdělávání. </w:t>
            </w:r>
          </w:p>
          <w:p w:rsidR="00000000" w:rsidDel="00000000" w:rsidP="00000000" w:rsidRDefault="00000000" w:rsidRPr="00000000" w14:paraId="00000043">
            <w:pPr>
              <w:rPr/>
            </w:pPr>
            <w:r w:rsidDel="00000000" w:rsidR="00000000" w:rsidRPr="00000000">
              <w:rPr>
                <w:rtl w:val="0"/>
              </w:rPr>
              <w:t xml:space="preserve">Před shlédnutím videopořadu bude jeden ze studentů nominován k přípravě následné prezentace, jejímž prostřednictvím ostatním sdělí svůj názor na aplikaci vizualizačních metod vizualizace ve vzdělávání. Tato prezentace je součástí hodnocení, proto pravděpodobně budou dobrovolní zájemci. Pokud se žádný dobrovolník nepřihlásí, vyučující prezentujícího studenta vybere.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Poznámka:</w:t>
            </w:r>
            <w:r w:rsidDel="00000000" w:rsidR="00000000" w:rsidRPr="00000000">
              <w:rPr>
                <w:rtl w:val="0"/>
              </w:rPr>
              <w:t xml:space="preserve"> Pokud vyučující k přípravě prezentací často vybírá jednoho studenta, je vhodné zavést určitý „jízdní řád“, jehož prostřednictvím budou v průběhu semestru konkrétní úkoly přiděleny všem studentům.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Do hodnocení prezentací svých kolegů by studenti měli zařadit tyto položky:</w:t>
            </w:r>
          </w:p>
          <w:p w:rsidR="00000000" w:rsidDel="00000000" w:rsidP="00000000" w:rsidRDefault="00000000" w:rsidRPr="00000000" w14:paraId="00000048">
            <w:pPr>
              <w:rPr/>
            </w:pPr>
            <w:r w:rsidDel="00000000" w:rsidR="00000000" w:rsidRPr="00000000">
              <w:rPr>
                <w:rtl w:val="0"/>
              </w:rPr>
              <w:t xml:space="preserve">(1) fakta a podněty, které považují za důležité;</w:t>
            </w:r>
          </w:p>
          <w:p w:rsidR="00000000" w:rsidDel="00000000" w:rsidP="00000000" w:rsidRDefault="00000000" w:rsidRPr="00000000" w14:paraId="00000049">
            <w:pPr>
              <w:rPr/>
            </w:pPr>
            <w:r w:rsidDel="00000000" w:rsidR="00000000" w:rsidRPr="00000000">
              <w:rPr>
                <w:rtl w:val="0"/>
              </w:rPr>
              <w:t xml:space="preserve">(2) sdílet dojmy po shlédnutí videopořadu;</w:t>
            </w:r>
          </w:p>
          <w:p w:rsidR="00000000" w:rsidDel="00000000" w:rsidP="00000000" w:rsidRDefault="00000000" w:rsidRPr="00000000" w14:paraId="0000004A">
            <w:pPr>
              <w:rPr/>
            </w:pPr>
            <w:r w:rsidDel="00000000" w:rsidR="00000000" w:rsidRPr="00000000">
              <w:rPr>
                <w:rtl w:val="0"/>
              </w:rPr>
              <w:t xml:space="preserve">(3) vlastní zkušenosti s vizualizací údajů či jazyka. </w:t>
            </w:r>
          </w:p>
        </w:tc>
      </w:tr>
      <w:tr>
        <w:trPr>
          <w:cantSplit w:val="0"/>
          <w:trHeight w:val="732" w:hRule="atLeast"/>
          <w:tblHeader w:val="0"/>
        </w:trPr>
        <w:tc>
          <w:tcPr>
            <w:vMerge w:val="continue"/>
            <w:shd w:fill="d9d9d9"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04C">
            <w:pPr>
              <w:rPr>
                <w:b w:val="1"/>
              </w:rPr>
            </w:pPr>
            <w:r w:rsidDel="00000000" w:rsidR="00000000" w:rsidRPr="00000000">
              <w:rPr>
                <w:b w:val="1"/>
                <w:rtl w:val="0"/>
              </w:rPr>
              <w:t xml:space="preserve">KROK 3</w:t>
            </w:r>
          </w:p>
        </w:tc>
        <w:tc>
          <w:tcPr>
            <w:vAlign w:val="center"/>
          </w:tcPr>
          <w:p w:rsidR="00000000" w:rsidDel="00000000" w:rsidP="00000000" w:rsidRDefault="00000000" w:rsidRPr="00000000" w14:paraId="0000004D">
            <w:pPr>
              <w:rPr>
                <w:b w:val="1"/>
              </w:rPr>
            </w:pPr>
            <w:r w:rsidDel="00000000" w:rsidR="00000000" w:rsidRPr="00000000">
              <w:rPr>
                <w:b w:val="1"/>
                <w:rtl w:val="0"/>
              </w:rPr>
              <w:t xml:space="preserve">Diskuse. </w:t>
            </w:r>
          </w:p>
          <w:p w:rsidR="00000000" w:rsidDel="00000000" w:rsidP="00000000" w:rsidRDefault="00000000" w:rsidRPr="00000000" w14:paraId="0000004E">
            <w:pPr>
              <w:rPr/>
            </w:pPr>
            <w:r w:rsidDel="00000000" w:rsidR="00000000" w:rsidRPr="00000000">
              <w:rPr>
                <w:rtl w:val="0"/>
              </w:rPr>
              <w:t xml:space="preserve">Podkladem diskuse je výstup z cvičení </w:t>
            </w:r>
            <w:r w:rsidDel="00000000" w:rsidR="00000000" w:rsidRPr="00000000">
              <w:rPr>
                <w:b w:val="1"/>
                <w:color w:val="ff0000"/>
                <w:rtl w:val="0"/>
              </w:rPr>
              <w:t xml:space="preserve">Feedback by students for students</w:t>
            </w:r>
            <w:r w:rsidDel="00000000" w:rsidR="00000000" w:rsidRPr="00000000">
              <w:rPr>
                <w:rtl w:val="0"/>
              </w:rPr>
              <w:t xml:space="preserve">: </w:t>
            </w:r>
          </w:p>
          <w:p w:rsidR="00000000" w:rsidDel="00000000" w:rsidP="00000000" w:rsidRDefault="00000000" w:rsidRPr="00000000" w14:paraId="0000004F">
            <w:pPr>
              <w:rPr>
                <w:b w:val="1"/>
                <w:color w:val="000000"/>
              </w:rPr>
            </w:pPr>
            <w:r w:rsidDel="00000000" w:rsidR="00000000" w:rsidRPr="00000000">
              <w:rPr>
                <w:rtl w:val="0"/>
              </w:rPr>
              <w:t xml:space="preserve">Výstup 2 → Sada nástrojů – Cvičení → </w:t>
            </w:r>
            <w:r w:rsidDel="00000000" w:rsidR="00000000" w:rsidRPr="00000000">
              <w:rPr>
                <w:b w:val="1"/>
                <w:color w:val="000000"/>
                <w:rtl w:val="0"/>
              </w:rPr>
              <w:t xml:space="preserve">KRITICKÁ ANALÝZA</w:t>
            </w:r>
            <w:r w:rsidDel="00000000" w:rsidR="00000000" w:rsidRPr="00000000">
              <w:rPr>
                <w:rtl w:val="0"/>
              </w:rPr>
              <w:t xml:space="preserve">, Cvičení </w:t>
            </w:r>
            <w:r w:rsidDel="00000000" w:rsidR="00000000" w:rsidRPr="00000000">
              <w:rPr>
                <w:b w:val="1"/>
                <w:color w:val="ff0000"/>
                <w:rtl w:val="0"/>
              </w:rPr>
              <w:t xml:space="preserve">Feedback by students for students</w:t>
            </w:r>
            <w:r w:rsidDel="00000000" w:rsidR="00000000" w:rsidRPr="00000000">
              <w:rPr>
                <w:rtl w:val="0"/>
              </w:rPr>
              <w:t xml:space="preserve">. </w:t>
            </w:r>
            <w:r w:rsidDel="00000000" w:rsidR="00000000" w:rsidRPr="00000000">
              <w:rPr>
                <w:rtl w:val="0"/>
              </w:rPr>
            </w:r>
          </w:p>
        </w:tc>
      </w:tr>
      <w:tr>
        <w:trPr>
          <w:cantSplit w:val="0"/>
          <w:trHeight w:val="3915" w:hRule="atLeast"/>
          <w:tblHeader w:val="0"/>
        </w:trPr>
        <w:tc>
          <w:tcPr>
            <w:shd w:fill="d9d9d9" w:val="clear"/>
            <w:vAlign w:val="center"/>
          </w:tcPr>
          <w:p w:rsidR="00000000" w:rsidDel="00000000" w:rsidP="00000000" w:rsidRDefault="00000000" w:rsidRPr="00000000" w14:paraId="00000050">
            <w:pPr>
              <w:rPr/>
            </w:pPr>
            <w:r w:rsidDel="00000000" w:rsidR="00000000" w:rsidRPr="00000000">
              <w:rPr>
                <w:rtl w:val="0"/>
              </w:rPr>
            </w:r>
          </w:p>
        </w:tc>
        <w:tc>
          <w:tcPr>
            <w:shd w:fill="d9d9d9" w:val="clear"/>
            <w:vAlign w:val="center"/>
          </w:tcPr>
          <w:p w:rsidR="00000000" w:rsidDel="00000000" w:rsidP="00000000" w:rsidRDefault="00000000" w:rsidRPr="00000000" w14:paraId="00000051">
            <w:pPr>
              <w:rPr>
                <w:b w:val="1"/>
              </w:rPr>
            </w:pPr>
            <w:r w:rsidDel="00000000" w:rsidR="00000000" w:rsidRPr="00000000">
              <w:rPr>
                <w:b w:val="1"/>
                <w:rtl w:val="0"/>
              </w:rPr>
              <w:t xml:space="preserve">KROK 4</w:t>
            </w:r>
          </w:p>
        </w:tc>
        <w:tc>
          <w:tcPr>
            <w:vAlign w:val="center"/>
          </w:tcPr>
          <w:p w:rsidR="00000000" w:rsidDel="00000000" w:rsidP="00000000" w:rsidRDefault="00000000" w:rsidRPr="00000000" w14:paraId="00000052">
            <w:pPr>
              <w:rPr>
                <w:b w:val="1"/>
              </w:rPr>
            </w:pPr>
            <w:r w:rsidDel="00000000" w:rsidR="00000000" w:rsidRPr="00000000">
              <w:rPr>
                <w:b w:val="1"/>
                <w:rtl w:val="0"/>
              </w:rPr>
              <w:t xml:space="preserve">Metody vizualizace.  </w:t>
            </w:r>
          </w:p>
          <w:p w:rsidR="00000000" w:rsidDel="00000000" w:rsidP="00000000" w:rsidRDefault="00000000" w:rsidRPr="00000000" w14:paraId="00000053">
            <w:pPr>
              <w:rPr/>
            </w:pPr>
            <w:r w:rsidDel="00000000" w:rsidR="00000000" w:rsidRPr="00000000">
              <w:rPr>
                <w:rtl w:val="0"/>
              </w:rPr>
              <w:t xml:space="preserve">Vyučující přednese stručné shrnutí výsledků diskusí, na něž naváže analýzou metod vizualizace údajů či jazyka. </w:t>
            </w:r>
          </w:p>
          <w:p w:rsidR="00000000" w:rsidDel="00000000" w:rsidP="00000000" w:rsidRDefault="00000000" w:rsidRPr="00000000" w14:paraId="00000054">
            <w:pPr>
              <w:rPr/>
            </w:pPr>
            <w:r w:rsidDel="00000000" w:rsidR="00000000" w:rsidRPr="00000000">
              <w:rPr>
                <w:rtl w:val="0"/>
              </w:rPr>
              <w:t xml:space="preserve">Vyučující společně se studenty následně shlédne rozhovor s profesorem výtvarných umění. V pořadu profesor popisuje metody vizualizace a jejich efektivitu (Příloha II). </w:t>
            </w:r>
          </w:p>
          <w:p w:rsidR="00000000" w:rsidDel="00000000" w:rsidP="00000000" w:rsidRDefault="00000000" w:rsidRPr="00000000" w14:paraId="00000055">
            <w:pPr>
              <w:rPr/>
            </w:pPr>
            <w:r w:rsidDel="00000000" w:rsidR="00000000" w:rsidRPr="00000000">
              <w:rPr>
                <w:rtl w:val="0"/>
              </w:rPr>
              <w:t xml:space="preserve">Během sledování pořadu si studenti zapisují všechny nejasné či problematické body. Tyto poznámky následně použijí při diskusi „Jsou moderní metody, např. vizualizace, účinnější než tradiční metody?“ při následující přednášce.</w:t>
            </w:r>
          </w:p>
          <w:p w:rsidR="00000000" w:rsidDel="00000000" w:rsidP="00000000" w:rsidRDefault="00000000" w:rsidRPr="00000000" w14:paraId="00000056">
            <w:pPr>
              <w:rPr/>
            </w:pPr>
            <w:r w:rsidDel="00000000" w:rsidR="00000000" w:rsidRPr="00000000">
              <w:rPr>
                <w:rtl w:val="0"/>
              </w:rPr>
            </w:r>
          </w:p>
        </w:tc>
      </w:tr>
      <w:tr>
        <w:trPr>
          <w:cantSplit w:val="0"/>
          <w:trHeight w:val="732" w:hRule="atLeast"/>
          <w:tblHeader w:val="0"/>
        </w:trPr>
        <w:tc>
          <w:tcPr>
            <w:shd w:fill="d9d9d9" w:val="clear"/>
            <w:vAlign w:val="center"/>
          </w:tcPr>
          <w:p w:rsidR="00000000" w:rsidDel="00000000" w:rsidP="00000000" w:rsidRDefault="00000000" w:rsidRPr="00000000" w14:paraId="00000057">
            <w:pPr>
              <w:rPr/>
            </w:pPr>
            <w:r w:rsidDel="00000000" w:rsidR="00000000" w:rsidRPr="00000000">
              <w:rPr>
                <w:rtl w:val="0"/>
              </w:rPr>
            </w:r>
          </w:p>
        </w:tc>
        <w:tc>
          <w:tcPr>
            <w:shd w:fill="d9d9d9" w:val="clear"/>
            <w:vAlign w:val="center"/>
          </w:tcPr>
          <w:p w:rsidR="00000000" w:rsidDel="00000000" w:rsidP="00000000" w:rsidRDefault="00000000" w:rsidRPr="00000000" w14:paraId="00000058">
            <w:pPr>
              <w:rPr>
                <w:b w:val="1"/>
              </w:rPr>
            </w:pPr>
            <w:r w:rsidDel="00000000" w:rsidR="00000000" w:rsidRPr="00000000">
              <w:rPr>
                <w:b w:val="1"/>
                <w:rtl w:val="0"/>
              </w:rPr>
              <w:t xml:space="preserve">KROK 5</w:t>
            </w:r>
          </w:p>
        </w:tc>
        <w:tc>
          <w:tcPr>
            <w:vAlign w:val="center"/>
          </w:tcPr>
          <w:p w:rsidR="00000000" w:rsidDel="00000000" w:rsidP="00000000" w:rsidRDefault="00000000" w:rsidRPr="00000000" w14:paraId="00000059">
            <w:pPr>
              <w:rPr>
                <w:b w:val="1"/>
              </w:rPr>
            </w:pPr>
            <w:r w:rsidDel="00000000" w:rsidR="00000000" w:rsidRPr="00000000">
              <w:rPr>
                <w:b w:val="1"/>
                <w:rtl w:val="0"/>
              </w:rPr>
              <w:t xml:space="preserve">Příprava diskuse „Jsou moderní metody, např. vizualizace, účinnější než tradiční metody?“. Část 1.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t xml:space="preserve">Problémy a podněty zjištěné při sledování videopořadu se použijí ve cvičení </w:t>
            </w:r>
            <w:r w:rsidDel="00000000" w:rsidR="00000000" w:rsidRPr="00000000">
              <w:rPr>
                <w:b w:val="1"/>
                <w:color w:val="ff0000"/>
                <w:rtl w:val="0"/>
              </w:rPr>
              <w:t xml:space="preserve">Let’s pre-debate</w:t>
            </w:r>
            <w:r w:rsidDel="00000000" w:rsidR="00000000" w:rsidRPr="00000000">
              <w:rPr>
                <w:rtl w:val="0"/>
              </w:rPr>
              <w:t xml:space="preserve">: Výstup 2 → Sada nástrojů – Cvičení → </w:t>
            </w:r>
            <w:r w:rsidDel="00000000" w:rsidR="00000000" w:rsidRPr="00000000">
              <w:rPr>
                <w:b w:val="1"/>
                <w:rtl w:val="0"/>
              </w:rPr>
              <w:t xml:space="preserve">DEBATA_DISKUSE</w:t>
            </w:r>
            <w:r w:rsidDel="00000000" w:rsidR="00000000" w:rsidRPr="00000000">
              <w:rPr>
                <w:rtl w:val="0"/>
              </w:rPr>
              <w:t xml:space="preserve">, Cvičení </w:t>
            </w:r>
            <w:r w:rsidDel="00000000" w:rsidR="00000000" w:rsidRPr="00000000">
              <w:rPr>
                <w:b w:val="1"/>
                <w:color w:val="ff0000"/>
                <w:rtl w:val="0"/>
              </w:rPr>
              <w:t xml:space="preserve">Let’s pre-debate</w:t>
            </w:r>
            <w:r w:rsidDel="00000000" w:rsidR="00000000" w:rsidRPr="00000000">
              <w:rPr>
                <w:b w:val="1"/>
                <w:rtl w:val="0"/>
              </w:rPr>
              <w:t xml:space="preserve">. </w:t>
            </w:r>
          </w:p>
          <w:p w:rsidR="00000000" w:rsidDel="00000000" w:rsidP="00000000" w:rsidRDefault="00000000" w:rsidRPr="00000000" w14:paraId="0000005C">
            <w:pPr>
              <w:rPr/>
            </w:pPr>
            <w:r w:rsidDel="00000000" w:rsidR="00000000" w:rsidRPr="00000000">
              <w:rPr>
                <w:b w:val="1"/>
                <w:rtl w:val="0"/>
              </w:rPr>
              <w:t xml:space="preserve">Poznámka 1: </w:t>
            </w:r>
            <w:r w:rsidDel="00000000" w:rsidR="00000000" w:rsidRPr="00000000">
              <w:rPr>
                <w:rtl w:val="0"/>
              </w:rPr>
              <w:t xml:space="preserve">V této fázi přednášky jsou dokončeny tři kroky aktivity (KROK 1, KROK 2, KROK 3). </w:t>
            </w:r>
          </w:p>
          <w:p w:rsidR="00000000" w:rsidDel="00000000" w:rsidP="00000000" w:rsidRDefault="00000000" w:rsidRPr="00000000" w14:paraId="0000005D">
            <w:pPr>
              <w:rPr>
                <w:b w:val="1"/>
              </w:rPr>
            </w:pPr>
            <w:r w:rsidDel="00000000" w:rsidR="00000000" w:rsidRPr="00000000">
              <w:rPr>
                <w:rtl w:val="0"/>
              </w:rPr>
              <w:t xml:space="preserve"> </w:t>
            </w:r>
            <w:r w:rsidDel="00000000" w:rsidR="00000000" w:rsidRPr="00000000">
              <w:rPr>
                <w:b w:val="1"/>
                <w:rtl w:val="0"/>
              </w:rPr>
              <w:t xml:space="preserve">Poznámka 2:</w:t>
            </w:r>
            <w:r w:rsidDel="00000000" w:rsidR="00000000" w:rsidRPr="00000000">
              <w:rPr>
                <w:rtl w:val="0"/>
              </w:rPr>
              <w:t xml:space="preserve"> Pokud je další přednáška na téma naplánována na nadcházející den, vyučující by měl studentům zadat opětovné shlédnutí pořadů a kriticky zhodnotit jejich připravenosti k diskusi v další přednášce.</w:t>
            </w:r>
            <w:r w:rsidDel="00000000" w:rsidR="00000000" w:rsidRPr="00000000">
              <w:rPr>
                <w:rtl w:val="0"/>
              </w:rPr>
            </w:r>
          </w:p>
        </w:tc>
      </w:tr>
      <w:tr>
        <w:trPr>
          <w:cantSplit w:val="0"/>
          <w:trHeight w:val="732" w:hRule="atLeast"/>
          <w:tblHeader w:val="0"/>
        </w:trPr>
        <w:tc>
          <w:tcPr>
            <w:shd w:fill="d9d9d9" w:val="clear"/>
            <w:vAlign w:val="center"/>
          </w:tcPr>
          <w:p w:rsidR="00000000" w:rsidDel="00000000" w:rsidP="00000000" w:rsidRDefault="00000000" w:rsidRPr="00000000" w14:paraId="0000005E">
            <w:pPr>
              <w:rPr/>
            </w:pPr>
            <w:r w:rsidDel="00000000" w:rsidR="00000000" w:rsidRPr="00000000">
              <w:rPr>
                <w:rtl w:val="0"/>
              </w:rPr>
            </w:r>
          </w:p>
        </w:tc>
        <w:tc>
          <w:tcPr>
            <w:shd w:fill="d9d9d9" w:val="clear"/>
            <w:vAlign w:val="center"/>
          </w:tcPr>
          <w:p w:rsidR="00000000" w:rsidDel="00000000" w:rsidP="00000000" w:rsidRDefault="00000000" w:rsidRPr="00000000" w14:paraId="0000005F">
            <w:pPr>
              <w:rPr>
                <w:b w:val="1"/>
              </w:rPr>
            </w:pPr>
            <w:r w:rsidDel="00000000" w:rsidR="00000000" w:rsidRPr="00000000">
              <w:rPr>
                <w:b w:val="1"/>
                <w:rtl w:val="0"/>
              </w:rPr>
              <w:t xml:space="preserve">KROK 6</w:t>
            </w:r>
          </w:p>
        </w:tc>
        <w:tc>
          <w:tcPr>
            <w:vAlign w:val="center"/>
          </w:tcPr>
          <w:p w:rsidR="00000000" w:rsidDel="00000000" w:rsidP="00000000" w:rsidRDefault="00000000" w:rsidRPr="00000000" w14:paraId="00000060">
            <w:pPr>
              <w:rPr>
                <w:b w:val="1"/>
              </w:rPr>
            </w:pPr>
            <w:r w:rsidDel="00000000" w:rsidR="00000000" w:rsidRPr="00000000">
              <w:rPr>
                <w:b w:val="1"/>
                <w:rtl w:val="0"/>
              </w:rPr>
              <w:t xml:space="preserve">Přestávka </w:t>
            </w:r>
          </w:p>
        </w:tc>
      </w:tr>
      <w:tr>
        <w:trPr>
          <w:cantSplit w:val="0"/>
          <w:trHeight w:val="732" w:hRule="atLeast"/>
          <w:tblHeader w:val="0"/>
        </w:trPr>
        <w:tc>
          <w:tcPr>
            <w:shd w:fill="d9d9d9" w:val="clear"/>
            <w:vAlign w:val="center"/>
          </w:tcPr>
          <w:p w:rsidR="00000000" w:rsidDel="00000000" w:rsidP="00000000" w:rsidRDefault="00000000" w:rsidRPr="00000000" w14:paraId="00000061">
            <w:pPr>
              <w:rPr/>
            </w:pPr>
            <w:r w:rsidDel="00000000" w:rsidR="00000000" w:rsidRPr="00000000">
              <w:rPr>
                <w:rtl w:val="0"/>
              </w:rPr>
            </w:r>
          </w:p>
        </w:tc>
        <w:tc>
          <w:tcPr>
            <w:shd w:fill="d9d9d9" w:val="clear"/>
            <w:vAlign w:val="center"/>
          </w:tcPr>
          <w:p w:rsidR="00000000" w:rsidDel="00000000" w:rsidP="00000000" w:rsidRDefault="00000000" w:rsidRPr="00000000" w14:paraId="00000062">
            <w:pPr>
              <w:rPr>
                <w:b w:val="1"/>
              </w:rPr>
            </w:pPr>
            <w:r w:rsidDel="00000000" w:rsidR="00000000" w:rsidRPr="00000000">
              <w:rPr>
                <w:b w:val="1"/>
                <w:rtl w:val="0"/>
              </w:rPr>
              <w:t xml:space="preserve">KROK 7 </w:t>
            </w:r>
          </w:p>
        </w:tc>
        <w:tc>
          <w:tcPr>
            <w:vAlign w:val="center"/>
          </w:tcPr>
          <w:p w:rsidR="00000000" w:rsidDel="00000000" w:rsidP="00000000" w:rsidRDefault="00000000" w:rsidRPr="00000000" w14:paraId="00000063">
            <w:pPr>
              <w:rPr>
                <w:b w:val="1"/>
              </w:rPr>
            </w:pPr>
            <w:r w:rsidDel="00000000" w:rsidR="00000000" w:rsidRPr="00000000">
              <w:rPr>
                <w:b w:val="1"/>
                <w:rtl w:val="0"/>
              </w:rPr>
              <w:t xml:space="preserve">Vizualizační strategie ve vzdělávání. </w:t>
            </w:r>
          </w:p>
          <w:p w:rsidR="00000000" w:rsidDel="00000000" w:rsidP="00000000" w:rsidRDefault="00000000" w:rsidRPr="00000000" w14:paraId="00000064">
            <w:pPr>
              <w:rPr/>
            </w:pPr>
            <w:r w:rsidDel="00000000" w:rsidR="00000000" w:rsidRPr="00000000">
              <w:rPr>
                <w:rtl w:val="0"/>
              </w:rPr>
              <w:t xml:space="preserve">Po návratu z přestávky studenti rozšíří své znalosti o vizualizaci shlédnutím pořadu o využití vizualizačních strategií v procesu vzdělávání (Příloha III).</w:t>
            </w:r>
          </w:p>
          <w:p w:rsidR="00000000" w:rsidDel="00000000" w:rsidP="00000000" w:rsidRDefault="00000000" w:rsidRPr="00000000" w14:paraId="00000065">
            <w:pPr>
              <w:rPr/>
            </w:pPr>
            <w:r w:rsidDel="00000000" w:rsidR="00000000" w:rsidRPr="00000000">
              <w:rPr>
                <w:rtl w:val="0"/>
              </w:rPr>
              <w:t xml:space="preserve">Mimo jiné jsou studenti vyzváni k doplnění svých výstupů o nové podněty pro další diskusi. </w:t>
            </w:r>
          </w:p>
          <w:p w:rsidR="00000000" w:rsidDel="00000000" w:rsidP="00000000" w:rsidRDefault="00000000" w:rsidRPr="00000000" w14:paraId="00000066">
            <w:pPr>
              <w:rPr>
                <w:b w:val="1"/>
              </w:rPr>
            </w:pPr>
            <w:r w:rsidDel="00000000" w:rsidR="00000000" w:rsidRPr="00000000">
              <w:rPr>
                <w:rtl w:val="0"/>
              </w:rPr>
            </w:r>
          </w:p>
        </w:tc>
      </w:tr>
      <w:tr>
        <w:trPr>
          <w:cantSplit w:val="0"/>
          <w:trHeight w:val="732" w:hRule="atLeast"/>
          <w:tblHeader w:val="0"/>
        </w:trPr>
        <w:tc>
          <w:tcPr>
            <w:shd w:fill="d9d9d9" w:val="clear"/>
            <w:vAlign w:val="center"/>
          </w:tcPr>
          <w:p w:rsidR="00000000" w:rsidDel="00000000" w:rsidP="00000000" w:rsidRDefault="00000000" w:rsidRPr="00000000" w14:paraId="00000067">
            <w:pPr>
              <w:rPr/>
            </w:pPr>
            <w:r w:rsidDel="00000000" w:rsidR="00000000" w:rsidRPr="00000000">
              <w:rPr>
                <w:rtl w:val="0"/>
              </w:rPr>
            </w:r>
          </w:p>
        </w:tc>
        <w:tc>
          <w:tcPr>
            <w:shd w:fill="d9d9d9" w:val="clear"/>
            <w:vAlign w:val="center"/>
          </w:tcPr>
          <w:p w:rsidR="00000000" w:rsidDel="00000000" w:rsidP="00000000" w:rsidRDefault="00000000" w:rsidRPr="00000000" w14:paraId="00000068">
            <w:pPr>
              <w:rPr>
                <w:b w:val="1"/>
              </w:rPr>
            </w:pPr>
            <w:r w:rsidDel="00000000" w:rsidR="00000000" w:rsidRPr="00000000">
              <w:rPr>
                <w:b w:val="1"/>
                <w:rtl w:val="0"/>
              </w:rPr>
              <w:t xml:space="preserve">KROK 8</w:t>
            </w:r>
          </w:p>
        </w:tc>
        <w:tc>
          <w:tcPr>
            <w:vAlign w:val="center"/>
          </w:tcPr>
          <w:p w:rsidR="00000000" w:rsidDel="00000000" w:rsidP="00000000" w:rsidRDefault="00000000" w:rsidRPr="00000000" w14:paraId="00000069">
            <w:pPr>
              <w:rPr>
                <w:b w:val="1"/>
              </w:rPr>
            </w:pPr>
            <w:r w:rsidDel="00000000" w:rsidR="00000000" w:rsidRPr="00000000">
              <w:rPr>
                <w:b w:val="1"/>
                <w:rtl w:val="0"/>
              </w:rPr>
              <w:t xml:space="preserve">Příprava diskuse „Jsou moderní metody, např. vizualizace, účinnější než tradiční metody?“. Část 2. </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t xml:space="preserve">Nové podněty zjištěné při sledování videopořadu se použijí ve cvičení </w:t>
            </w:r>
            <w:r w:rsidDel="00000000" w:rsidR="00000000" w:rsidRPr="00000000">
              <w:rPr>
                <w:b w:val="1"/>
                <w:color w:val="ff0000"/>
                <w:rtl w:val="0"/>
              </w:rPr>
              <w:t xml:space="preserve">Let’s pre-debate</w:t>
            </w:r>
            <w:r w:rsidDel="00000000" w:rsidR="00000000" w:rsidRPr="00000000">
              <w:rPr>
                <w:rtl w:val="0"/>
              </w:rPr>
              <w:t xml:space="preserve">: Výstup 2 → Sada nástrojů– Cvičení → </w:t>
            </w:r>
            <w:r w:rsidDel="00000000" w:rsidR="00000000" w:rsidRPr="00000000">
              <w:rPr>
                <w:b w:val="1"/>
                <w:rtl w:val="0"/>
              </w:rPr>
              <w:t xml:space="preserve">DEBATA_DISKUSE</w:t>
            </w:r>
            <w:r w:rsidDel="00000000" w:rsidR="00000000" w:rsidRPr="00000000">
              <w:rPr>
                <w:rtl w:val="0"/>
              </w:rPr>
              <w:t xml:space="preserve">, Cvičení </w:t>
            </w:r>
            <w:r w:rsidDel="00000000" w:rsidR="00000000" w:rsidRPr="00000000">
              <w:rPr>
                <w:b w:val="1"/>
                <w:color w:val="ff0000"/>
                <w:rtl w:val="0"/>
              </w:rPr>
              <w:t xml:space="preserve">Let’s pre-debate</w:t>
            </w:r>
            <w:r w:rsidDel="00000000" w:rsidR="00000000" w:rsidRPr="00000000">
              <w:rPr>
                <w:b w:val="1"/>
                <w:rtl w:val="0"/>
              </w:rPr>
              <w:t xml:space="preserve">. </w:t>
            </w:r>
          </w:p>
          <w:p w:rsidR="00000000" w:rsidDel="00000000" w:rsidP="00000000" w:rsidRDefault="00000000" w:rsidRPr="00000000" w14:paraId="0000006C">
            <w:pPr>
              <w:rPr/>
            </w:pPr>
            <w:r w:rsidDel="00000000" w:rsidR="00000000" w:rsidRPr="00000000">
              <w:rPr>
                <w:b w:val="1"/>
                <w:rtl w:val="0"/>
              </w:rPr>
              <w:t xml:space="preserve">Poznámka 1: </w:t>
            </w:r>
            <w:r w:rsidDel="00000000" w:rsidR="00000000" w:rsidRPr="00000000">
              <w:rPr>
                <w:rtl w:val="0"/>
              </w:rPr>
              <w:t xml:space="preserve">V této fázi přednášky jsou dokončeny tři kroky aktivity (KROK 1, KROK 2, KROK 3). </w:t>
            </w:r>
          </w:p>
          <w:p w:rsidR="00000000" w:rsidDel="00000000" w:rsidP="00000000" w:rsidRDefault="00000000" w:rsidRPr="00000000" w14:paraId="0000006D">
            <w:pPr>
              <w:rPr>
                <w:b w:val="1"/>
              </w:rPr>
            </w:pPr>
            <w:r w:rsidDel="00000000" w:rsidR="00000000" w:rsidRPr="00000000">
              <w:rPr>
                <w:rtl w:val="0"/>
              </w:rPr>
            </w:r>
          </w:p>
        </w:tc>
      </w:tr>
      <w:tr>
        <w:trPr>
          <w:cantSplit w:val="0"/>
          <w:trHeight w:val="732" w:hRule="atLeast"/>
          <w:tblHeader w:val="0"/>
        </w:trPr>
        <w:tc>
          <w:tcPr>
            <w:shd w:fill="d9d9d9" w:val="clear"/>
            <w:vAlign w:val="center"/>
          </w:tcPr>
          <w:p w:rsidR="00000000" w:rsidDel="00000000" w:rsidP="00000000" w:rsidRDefault="00000000" w:rsidRPr="00000000" w14:paraId="0000006E">
            <w:pPr>
              <w:rPr/>
            </w:pPr>
            <w:r w:rsidDel="00000000" w:rsidR="00000000" w:rsidRPr="00000000">
              <w:rPr>
                <w:rtl w:val="0"/>
              </w:rPr>
            </w:r>
          </w:p>
        </w:tc>
        <w:tc>
          <w:tcPr>
            <w:shd w:fill="d9d9d9" w:val="clear"/>
            <w:vAlign w:val="center"/>
          </w:tcPr>
          <w:p w:rsidR="00000000" w:rsidDel="00000000" w:rsidP="00000000" w:rsidRDefault="00000000" w:rsidRPr="00000000" w14:paraId="0000006F">
            <w:pPr>
              <w:rPr>
                <w:b w:val="1"/>
              </w:rPr>
            </w:pPr>
            <w:r w:rsidDel="00000000" w:rsidR="00000000" w:rsidRPr="00000000">
              <w:rPr>
                <w:b w:val="1"/>
                <w:rtl w:val="0"/>
              </w:rPr>
              <w:t xml:space="preserve">KROK 9 </w:t>
            </w:r>
          </w:p>
        </w:tc>
        <w:tc>
          <w:tcPr>
            <w:vAlign w:val="center"/>
          </w:tcPr>
          <w:p w:rsidR="00000000" w:rsidDel="00000000" w:rsidP="00000000" w:rsidRDefault="00000000" w:rsidRPr="00000000" w14:paraId="00000070">
            <w:pPr>
              <w:rPr>
                <w:b w:val="1"/>
              </w:rPr>
            </w:pPr>
            <w:r w:rsidDel="00000000" w:rsidR="00000000" w:rsidRPr="00000000">
              <w:rPr>
                <w:b w:val="1"/>
                <w:rtl w:val="0"/>
              </w:rPr>
              <w:t xml:space="preserve">Realizace diskuse „Jsou moderní metody, např. vizualizace, účinnější než tradiční metody?“.</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t xml:space="preserve">Diskuse na téma „Jsou moderní metody, např. vizualizace, účinnější než tradiční metody?“ je vedena s využitím výstupů cvičení </w:t>
            </w:r>
            <w:r w:rsidDel="00000000" w:rsidR="00000000" w:rsidRPr="00000000">
              <w:rPr>
                <w:b w:val="1"/>
                <w:color w:val="ff0000"/>
                <w:rtl w:val="0"/>
              </w:rPr>
              <w:t xml:space="preserve">Let’s pre-debate</w:t>
            </w:r>
            <w:r w:rsidDel="00000000" w:rsidR="00000000" w:rsidRPr="00000000">
              <w:rPr>
                <w:rtl w:val="0"/>
              </w:rPr>
              <w:t xml:space="preserve">: Výstup 2 → Sada nástrojů– Cvičení → </w:t>
            </w:r>
            <w:r w:rsidDel="00000000" w:rsidR="00000000" w:rsidRPr="00000000">
              <w:rPr>
                <w:b w:val="1"/>
                <w:rtl w:val="0"/>
              </w:rPr>
              <w:t xml:space="preserve">DEBATA_DISKUSE</w:t>
            </w:r>
            <w:r w:rsidDel="00000000" w:rsidR="00000000" w:rsidRPr="00000000">
              <w:rPr>
                <w:rtl w:val="0"/>
              </w:rPr>
              <w:t xml:space="preserve">, Cvičení </w:t>
            </w:r>
            <w:r w:rsidDel="00000000" w:rsidR="00000000" w:rsidRPr="00000000">
              <w:rPr>
                <w:b w:val="1"/>
                <w:color w:val="ff0000"/>
                <w:rtl w:val="0"/>
              </w:rPr>
              <w:t xml:space="preserve">Let’s pre-debate</w:t>
            </w:r>
            <w:r w:rsidDel="00000000" w:rsidR="00000000" w:rsidRPr="00000000">
              <w:rPr>
                <w:b w:val="1"/>
                <w:rtl w:val="0"/>
              </w:rPr>
              <w:t xml:space="preserve">. </w:t>
            </w:r>
          </w:p>
          <w:p w:rsidR="00000000" w:rsidDel="00000000" w:rsidP="00000000" w:rsidRDefault="00000000" w:rsidRPr="00000000" w14:paraId="00000073">
            <w:pPr>
              <w:rPr/>
            </w:pPr>
            <w:r w:rsidDel="00000000" w:rsidR="00000000" w:rsidRPr="00000000">
              <w:rPr>
                <w:b w:val="1"/>
                <w:rtl w:val="0"/>
              </w:rPr>
              <w:t xml:space="preserve">Poznámka 1: </w:t>
            </w:r>
            <w:r w:rsidDel="00000000" w:rsidR="00000000" w:rsidRPr="00000000">
              <w:rPr>
                <w:rtl w:val="0"/>
              </w:rPr>
              <w:t xml:space="preserve">V této fázi přednášky je dokončen KROK 4.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Poznámka 2: </w:t>
            </w:r>
            <w:r w:rsidDel="00000000" w:rsidR="00000000" w:rsidRPr="00000000">
              <w:rPr>
                <w:rtl w:val="0"/>
              </w:rPr>
              <w:t xml:space="preserve">Při diskusi je nutné sledovat čas a neodbočit od tématu.</w:t>
            </w:r>
          </w:p>
          <w:p w:rsidR="00000000" w:rsidDel="00000000" w:rsidP="00000000" w:rsidRDefault="00000000" w:rsidRPr="00000000" w14:paraId="00000076">
            <w:pPr>
              <w:rPr/>
            </w:pPr>
            <w:r w:rsidDel="00000000" w:rsidR="00000000" w:rsidRPr="00000000">
              <w:rPr>
                <w:rtl w:val="0"/>
              </w:rPr>
              <w:t xml:space="preserve">Doporučená časová dotace diskuse je 20 až 30 minut.</w:t>
            </w:r>
          </w:p>
        </w:tc>
      </w:tr>
      <w:tr>
        <w:trPr>
          <w:cantSplit w:val="0"/>
          <w:trHeight w:val="732" w:hRule="atLeast"/>
          <w:tblHeader w:val="0"/>
        </w:trPr>
        <w:tc>
          <w:tcPr>
            <w:shd w:fill="d9d9d9" w:val="clear"/>
            <w:vAlign w:val="center"/>
          </w:tcPr>
          <w:p w:rsidR="00000000" w:rsidDel="00000000" w:rsidP="00000000" w:rsidRDefault="00000000" w:rsidRPr="00000000" w14:paraId="00000077">
            <w:pPr>
              <w:rPr/>
            </w:pPr>
            <w:r w:rsidDel="00000000" w:rsidR="00000000" w:rsidRPr="00000000">
              <w:rPr>
                <w:rtl w:val="0"/>
              </w:rPr>
            </w:r>
          </w:p>
        </w:tc>
        <w:tc>
          <w:tcPr>
            <w:shd w:fill="d9d9d9" w:val="clear"/>
            <w:vAlign w:val="center"/>
          </w:tcPr>
          <w:p w:rsidR="00000000" w:rsidDel="00000000" w:rsidP="00000000" w:rsidRDefault="00000000" w:rsidRPr="00000000" w14:paraId="00000078">
            <w:pPr>
              <w:rPr>
                <w:b w:val="1"/>
              </w:rPr>
            </w:pPr>
            <w:r w:rsidDel="00000000" w:rsidR="00000000" w:rsidRPr="00000000">
              <w:rPr>
                <w:b w:val="1"/>
                <w:rtl w:val="0"/>
              </w:rPr>
              <w:t xml:space="preserve">KROK 10</w:t>
            </w:r>
          </w:p>
        </w:tc>
        <w:tc>
          <w:tcPr>
            <w:vAlign w:val="center"/>
          </w:tcPr>
          <w:p w:rsidR="00000000" w:rsidDel="00000000" w:rsidP="00000000" w:rsidRDefault="00000000" w:rsidRPr="00000000" w14:paraId="00000079">
            <w:pPr>
              <w:rPr>
                <w:b w:val="1"/>
              </w:rPr>
            </w:pPr>
            <w:r w:rsidDel="00000000" w:rsidR="00000000" w:rsidRPr="00000000">
              <w:rPr>
                <w:b w:val="1"/>
                <w:rtl w:val="0"/>
              </w:rPr>
              <w:t xml:space="preserve">Online nástroje pro vizualizaci. </w:t>
            </w:r>
          </w:p>
          <w:p w:rsidR="00000000" w:rsidDel="00000000" w:rsidP="00000000" w:rsidRDefault="00000000" w:rsidRPr="00000000" w14:paraId="0000007A">
            <w:pPr>
              <w:rPr/>
            </w:pPr>
            <w:r w:rsidDel="00000000" w:rsidR="00000000" w:rsidRPr="00000000">
              <w:rPr>
                <w:rtl w:val="0"/>
              </w:rPr>
              <w:t xml:space="preserve">Vyučující provede prezentaci nástrojů pro vizualizaci dostupných online a vyzve studenty k bližšímu seznámení a ke studiu příslušných příruček (Příloha IV). Časová dotace 30 minut. Studenti by měli klást otázky a sdílet své názory na jednotlivé nástroje.</w:t>
            </w:r>
          </w:p>
        </w:tc>
      </w:tr>
      <w:tr>
        <w:trPr>
          <w:cantSplit w:val="0"/>
          <w:trHeight w:val="732" w:hRule="atLeast"/>
          <w:tblHeader w:val="0"/>
        </w:trPr>
        <w:tc>
          <w:tcPr>
            <w:shd w:fill="d9d9d9" w:val="clear"/>
            <w:vAlign w:val="center"/>
          </w:tcPr>
          <w:p w:rsidR="00000000" w:rsidDel="00000000" w:rsidP="00000000" w:rsidRDefault="00000000" w:rsidRPr="00000000" w14:paraId="0000007B">
            <w:pPr>
              <w:rPr/>
            </w:pPr>
            <w:r w:rsidDel="00000000" w:rsidR="00000000" w:rsidRPr="00000000">
              <w:rPr>
                <w:rtl w:val="0"/>
              </w:rPr>
            </w:r>
          </w:p>
        </w:tc>
        <w:tc>
          <w:tcPr>
            <w:shd w:fill="d9d9d9" w:val="clear"/>
            <w:vAlign w:val="center"/>
          </w:tcPr>
          <w:p w:rsidR="00000000" w:rsidDel="00000000" w:rsidP="00000000" w:rsidRDefault="00000000" w:rsidRPr="00000000" w14:paraId="0000007C">
            <w:pPr>
              <w:rPr>
                <w:b w:val="1"/>
              </w:rPr>
            </w:pPr>
            <w:r w:rsidDel="00000000" w:rsidR="00000000" w:rsidRPr="00000000">
              <w:rPr>
                <w:b w:val="1"/>
                <w:rtl w:val="0"/>
              </w:rPr>
              <w:t xml:space="preserve">KROK 11</w:t>
            </w:r>
          </w:p>
        </w:tc>
        <w:tc>
          <w:tcPr>
            <w:vAlign w:val="center"/>
          </w:tcPr>
          <w:p w:rsidR="00000000" w:rsidDel="00000000" w:rsidP="00000000" w:rsidRDefault="00000000" w:rsidRPr="00000000" w14:paraId="0000007D">
            <w:pPr>
              <w:rPr>
                <w:b w:val="1"/>
              </w:rPr>
            </w:pPr>
            <w:r w:rsidDel="00000000" w:rsidR="00000000" w:rsidRPr="00000000">
              <w:rPr>
                <w:b w:val="1"/>
                <w:rtl w:val="0"/>
              </w:rPr>
              <w:t xml:space="preserve">Domácí příprava.</w:t>
            </w:r>
          </w:p>
          <w:p w:rsidR="00000000" w:rsidDel="00000000" w:rsidP="00000000" w:rsidRDefault="00000000" w:rsidRPr="00000000" w14:paraId="0000007E">
            <w:pPr>
              <w:rPr>
                <w:b w:val="1"/>
              </w:rPr>
            </w:pPr>
            <w:r w:rsidDel="00000000" w:rsidR="00000000" w:rsidRPr="00000000">
              <w:rPr>
                <w:rtl w:val="0"/>
              </w:rPr>
              <w:t xml:space="preserve">Studenti si mohou vyzkoušet práci s vizualizačními metodami při vypracování úkolu založeného na cvičení </w:t>
            </w:r>
            <w:r w:rsidDel="00000000" w:rsidR="00000000" w:rsidRPr="00000000">
              <w:rPr>
                <w:b w:val="1"/>
                <w:color w:val="ff0000"/>
                <w:rtl w:val="0"/>
              </w:rPr>
              <w:t xml:space="preserve">CREATE. CONNECT. COLLAGE</w:t>
            </w:r>
            <w:r w:rsidDel="00000000" w:rsidR="00000000" w:rsidRPr="00000000">
              <w:rPr>
                <w:b w:val="1"/>
                <w:rtl w:val="0"/>
              </w:rPr>
              <w:t xml:space="preserve">:</w:t>
            </w:r>
            <w:r w:rsidDel="00000000" w:rsidR="00000000" w:rsidRPr="00000000">
              <w:rPr>
                <w:b w:val="1"/>
                <w:color w:val="ff0000"/>
                <w:rtl w:val="0"/>
              </w:rPr>
              <w:t xml:space="preserve"> </w:t>
            </w:r>
            <w:r w:rsidDel="00000000" w:rsidR="00000000" w:rsidRPr="00000000">
              <w:rPr>
                <w:rtl w:val="0"/>
              </w:rPr>
              <w:t xml:space="preserve">Výstup 2 → Sada nástrojů → Cvičení → REFLEXE, Cvičení </w:t>
            </w:r>
            <w:r w:rsidDel="00000000" w:rsidR="00000000" w:rsidRPr="00000000">
              <w:rPr>
                <w:b w:val="1"/>
                <w:color w:val="ff0000"/>
                <w:rtl w:val="0"/>
              </w:rPr>
              <w:t xml:space="preserve">CREATE. CONNECT. COLLAGE. </w:t>
            </w: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b w:val="1"/>
        </w:rPr>
      </w:pPr>
      <w:r w:rsidDel="00000000" w:rsidR="00000000" w:rsidRPr="00000000">
        <w:rPr>
          <w:b w:val="1"/>
          <w:rtl w:val="0"/>
        </w:rPr>
        <w:t xml:space="preserve">ČÁST 4. SCÉNÁŘE: POMOCNÉ MATERIÁLY (KARTY, OBRÁZKY, NAHRÁVKY)</w:t>
      </w:r>
    </w:p>
    <w:p w:rsidR="00000000" w:rsidDel="00000000" w:rsidP="00000000" w:rsidRDefault="00000000" w:rsidRPr="00000000" w14:paraId="00000081">
      <w:pPr>
        <w:rPr>
          <w:b w:val="1"/>
          <w:color w:val="ff0000"/>
        </w:rPr>
      </w:pPr>
      <w:r w:rsidDel="00000000" w:rsidR="00000000" w:rsidRPr="00000000">
        <w:rPr>
          <w:b w:val="1"/>
          <w:rtl w:val="0"/>
        </w:rPr>
        <w:t xml:space="preserve">Příloha I. Krátký pořad pro diskusi </w:t>
      </w:r>
      <w:r w:rsidDel="00000000" w:rsidR="00000000" w:rsidRPr="00000000">
        <w:rPr>
          <w:b w:val="1"/>
          <w:color w:val="ff0000"/>
          <w:rtl w:val="0"/>
        </w:rPr>
        <w:t xml:space="preserve">Feedback by students for students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2">
      <w:pPr>
        <w:rPr>
          <w:b w:val="1"/>
        </w:rPr>
      </w:pPr>
      <w:hyperlink r:id="rId7">
        <w:r w:rsidDel="00000000" w:rsidR="00000000" w:rsidRPr="00000000">
          <w:rPr>
            <w:b w:val="1"/>
            <w:color w:val="0563c1"/>
            <w:u w:val="single"/>
            <w:rtl w:val="0"/>
          </w:rPr>
          <w:t xml:space="preserve">https://www.youtube.com/watch?v=gS8oaosmh6M&amp;ab_channel=EricaWarren</w:t>
        </w:r>
      </w:hyperlink>
      <w:r w:rsidDel="00000000" w:rsidR="00000000" w:rsidRPr="00000000">
        <w:rPr>
          <w:b w:val="1"/>
          <w:rtl w:val="0"/>
        </w:rPr>
        <w:t xml:space="preserve"> </w:t>
      </w:r>
    </w:p>
    <w:p w:rsidR="00000000" w:rsidDel="00000000" w:rsidP="00000000" w:rsidRDefault="00000000" w:rsidRPr="00000000" w14:paraId="00000083">
      <w:pPr>
        <w:spacing w:after="0" w:line="240" w:lineRule="auto"/>
        <w:rPr>
          <w:b w:val="1"/>
        </w:rPr>
      </w:pPr>
      <w:r w:rsidDel="00000000" w:rsidR="00000000" w:rsidRPr="00000000">
        <w:rPr>
          <w:b w:val="1"/>
          <w:rtl w:val="0"/>
        </w:rPr>
        <w:t xml:space="preserve">Příloha II: Pořad o vizualizačních technikách (metodách) pro diskusi „Jsou moderní metody, např. vizualizace, účinnější než tradiční metody?“.</w:t>
      </w:r>
    </w:p>
    <w:p w:rsidR="00000000" w:rsidDel="00000000" w:rsidP="00000000" w:rsidRDefault="00000000" w:rsidRPr="00000000" w14:paraId="00000084">
      <w:pPr>
        <w:spacing w:after="0" w:line="240" w:lineRule="auto"/>
        <w:rPr>
          <w:b w:val="1"/>
        </w:rPr>
      </w:pPr>
      <w:r w:rsidDel="00000000" w:rsidR="00000000" w:rsidRPr="00000000">
        <w:rPr>
          <w:rtl w:val="0"/>
        </w:rPr>
      </w:r>
    </w:p>
    <w:p w:rsidR="00000000" w:rsidDel="00000000" w:rsidP="00000000" w:rsidRDefault="00000000" w:rsidRPr="00000000" w14:paraId="00000085">
      <w:pPr>
        <w:rPr>
          <w:b w:val="1"/>
        </w:rPr>
      </w:pPr>
      <w:hyperlink r:id="rId8">
        <w:r w:rsidDel="00000000" w:rsidR="00000000" w:rsidRPr="00000000">
          <w:rPr>
            <w:b w:val="1"/>
            <w:color w:val="0563c1"/>
            <w:u w:val="single"/>
            <w:rtl w:val="0"/>
          </w:rPr>
          <w:t xml:space="preserve">https://www.youtube.com/watch?v=4kr8EWFy1gw&amp;t=9s&amp;ab_channel=Lietuvosnacionalin%C4%97MartynoMa%C5%BEvydobiblioteka</w:t>
        </w:r>
      </w:hyperlink>
      <w:r w:rsidDel="00000000" w:rsidR="00000000" w:rsidRPr="00000000">
        <w:rPr>
          <w:b w:val="1"/>
          <w:rtl w:val="0"/>
        </w:rPr>
        <w:t xml:space="preserve"> (pořad v litevštině)</w:t>
      </w:r>
    </w:p>
    <w:p w:rsidR="00000000" w:rsidDel="00000000" w:rsidP="00000000" w:rsidRDefault="00000000" w:rsidRPr="00000000" w14:paraId="00000086">
      <w:pPr>
        <w:spacing w:after="0" w:line="240" w:lineRule="auto"/>
        <w:rPr>
          <w:b w:val="1"/>
        </w:rPr>
      </w:pPr>
      <w:r w:rsidDel="00000000" w:rsidR="00000000" w:rsidRPr="00000000">
        <w:rPr>
          <w:b w:val="1"/>
          <w:rtl w:val="0"/>
        </w:rPr>
        <w:t xml:space="preserve">Příloha III. Pořad o vizualizaci v edukologii pro diskusi „Jsou moderní metody, např. vizualizace, účinnější než tradiční metody?“.</w:t>
      </w:r>
    </w:p>
    <w:p w:rsidR="00000000" w:rsidDel="00000000" w:rsidP="00000000" w:rsidRDefault="00000000" w:rsidRPr="00000000" w14:paraId="00000087">
      <w:pPr>
        <w:spacing w:after="0" w:line="240" w:lineRule="auto"/>
        <w:rPr>
          <w:b w:val="1"/>
        </w:rPr>
      </w:pPr>
      <w:r w:rsidDel="00000000" w:rsidR="00000000" w:rsidRPr="00000000">
        <w:rPr>
          <w:rtl w:val="0"/>
        </w:rPr>
      </w:r>
    </w:p>
    <w:p w:rsidR="00000000" w:rsidDel="00000000" w:rsidP="00000000" w:rsidRDefault="00000000" w:rsidRPr="00000000" w14:paraId="00000088">
      <w:pPr>
        <w:rPr>
          <w:b w:val="1"/>
        </w:rPr>
      </w:pPr>
      <w:hyperlink r:id="rId9">
        <w:r w:rsidDel="00000000" w:rsidR="00000000" w:rsidRPr="00000000">
          <w:rPr>
            <w:b w:val="1"/>
            <w:color w:val="0563c1"/>
            <w:u w:val="single"/>
            <w:rtl w:val="0"/>
          </w:rPr>
          <w:t xml:space="preserve">https://www.youtube.com/watch?v=g2qTCMprE2w&amp;ab_channel=MrH%27sLearningResources</w:t>
        </w:r>
      </w:hyperlink>
      <w:r w:rsidDel="00000000" w:rsidR="00000000" w:rsidRPr="00000000">
        <w:rPr>
          <w:b w:val="1"/>
          <w:rtl w:val="0"/>
        </w:rPr>
        <w:t xml:space="preserve"> </w:t>
      </w:r>
    </w:p>
    <w:p w:rsidR="00000000" w:rsidDel="00000000" w:rsidP="00000000" w:rsidRDefault="00000000" w:rsidRPr="00000000" w14:paraId="00000089">
      <w:pPr>
        <w:rPr>
          <w:b w:val="1"/>
        </w:rPr>
      </w:pPr>
      <w:r w:rsidDel="00000000" w:rsidR="00000000" w:rsidRPr="00000000">
        <w:rPr>
          <w:b w:val="1"/>
          <w:rtl w:val="0"/>
        </w:rPr>
        <w:t xml:space="preserve">Příloha IV. Seznam nástrojů pro vizualizaci: </w:t>
      </w:r>
    </w:p>
    <w:p w:rsidR="00000000" w:rsidDel="00000000" w:rsidP="00000000" w:rsidRDefault="00000000" w:rsidRPr="00000000" w14:paraId="0000008A">
      <w:pPr>
        <w:rPr>
          <w:b w:val="1"/>
        </w:rPr>
      </w:pPr>
      <w:r w:rsidDel="00000000" w:rsidR="00000000" w:rsidRPr="00000000">
        <w:rPr>
          <w:rtl w:val="0"/>
        </w:rPr>
        <w:t xml:space="preserve">Creately; Stat Planet; Gunn Map 2; Many Eyes; Gliffy; Wordle; Visual.ly; Twitter Visualizer. </w:t>
      </w:r>
      <w:r w:rsidDel="00000000" w:rsidR="00000000" w:rsidRPr="00000000">
        <w:rPr>
          <w:rtl w:val="0"/>
        </w:rPr>
      </w:r>
    </w:p>
    <w:p w:rsidR="00000000" w:rsidDel="00000000" w:rsidP="00000000" w:rsidRDefault="00000000" w:rsidRPr="00000000" w14:paraId="0000008B">
      <w:pPr>
        <w:spacing w:after="0" w:line="240" w:lineRule="auto"/>
        <w:ind w:left="4956" w:firstLine="707.0000000000005"/>
        <w:jc w:val="both"/>
        <w:rPr>
          <w:sz w:val="24"/>
          <w:szCs w:val="24"/>
        </w:rPr>
      </w:pPr>
      <w:r w:rsidDel="00000000" w:rsidR="00000000" w:rsidRPr="00000000">
        <w:rPr>
          <w:rtl w:val="0"/>
        </w:rPr>
      </w:r>
    </w:p>
    <w:sectPr>
      <w:headerReference r:id="rId10" w:type="default"/>
      <w:footerReference r:id="rId11" w:type="default"/>
      <w:pgSz w:h="16838" w:w="11906" w:orient="portrait"/>
      <w:pgMar w:bottom="1417" w:top="20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-474978</wp:posOffset>
          </wp:positionH>
          <wp:positionV relativeFrom="paragraph">
            <wp:posOffset>-347905</wp:posOffset>
          </wp:positionV>
          <wp:extent cx="1670050" cy="556683"/>
          <wp:effectExtent b="0" l="0" r="0" t="0"/>
          <wp:wrapNone/>
          <wp:docPr descr="Obraz zawierający tekst&#10;&#10;Opis wygenerowany automatycznie" id="2" name="image3.png"/>
          <a:graphic>
            <a:graphicData uri="http://schemas.openxmlformats.org/drawingml/2006/picture">
              <pic:pic>
                <pic:nvPicPr>
                  <pic:cNvPr descr="Obraz zawierający tekst&#10;&#10;Opis wygenerowany automatycznie" id="0" name="image3.png"/>
                  <pic:cNvPicPr preferRelativeResize="0"/>
                </pic:nvPicPr>
                <pic:blipFill>
                  <a:blip r:embed="rId1"/>
                  <a:srcRect b="0" l="0" r="0" t="0"/>
                  <a:stretch>
                    <a:fillRect/>
                  </a:stretch>
                </pic:blipFill>
                <pic:spPr>
                  <a:xfrm>
                    <a:off x="0" y="0"/>
                    <a:ext cx="1670050" cy="55668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3208713</wp:posOffset>
          </wp:positionH>
          <wp:positionV relativeFrom="paragraph">
            <wp:posOffset>-345438</wp:posOffset>
          </wp:positionV>
          <wp:extent cx="1276985" cy="533400"/>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7698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1410485</wp:posOffset>
          </wp:positionH>
          <wp:positionV relativeFrom="paragraph">
            <wp:posOffset>-270732</wp:posOffset>
          </wp:positionV>
          <wp:extent cx="438077" cy="438077"/>
          <wp:effectExtent b="0" l="0" r="0" t="0"/>
          <wp:wrapNone/>
          <wp:docPr id="3"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438077" cy="43807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2239142</wp:posOffset>
          </wp:positionH>
          <wp:positionV relativeFrom="paragraph">
            <wp:posOffset>-272413</wp:posOffset>
          </wp:positionV>
          <wp:extent cx="814705" cy="374650"/>
          <wp:effectExtent b="0" l="0" r="0" t="0"/>
          <wp:wrapNone/>
          <wp:docPr id="6"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814705" cy="3746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4607560</wp:posOffset>
          </wp:positionH>
          <wp:positionV relativeFrom="paragraph">
            <wp:posOffset>-216478</wp:posOffset>
          </wp:positionV>
          <wp:extent cx="1405255" cy="269240"/>
          <wp:effectExtent b="0" l="0" r="0" t="0"/>
          <wp:wrapNone/>
          <wp:docPr descr="Obraz zawierający tekst&#10;&#10;Opis wygenerowany automatycznie" id="1" name="image6.jpg"/>
          <a:graphic>
            <a:graphicData uri="http://schemas.openxmlformats.org/drawingml/2006/picture">
              <pic:pic>
                <pic:nvPicPr>
                  <pic:cNvPr descr="Obraz zawierający tekst&#10;&#10;Opis wygenerowany automatycznie" id="0" name="image6.jpg"/>
                  <pic:cNvPicPr preferRelativeResize="0"/>
                </pic:nvPicPr>
                <pic:blipFill>
                  <a:blip r:embed="rId5"/>
                  <a:srcRect b="0" l="0" r="0" t="0"/>
                  <a:stretch>
                    <a:fillRect/>
                  </a:stretch>
                </pic:blipFill>
                <pic:spPr>
                  <a:xfrm>
                    <a:off x="0" y="0"/>
                    <a:ext cx="1405255" cy="2692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pos="4536"/>
        <w:tab w:val="right" w:pos="9072"/>
      </w:tabs>
      <w:spacing w:after="0" w:line="240" w:lineRule="auto"/>
      <w:ind w:hanging="567"/>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3608705</wp:posOffset>
          </wp:positionH>
          <wp:positionV relativeFrom="paragraph">
            <wp:posOffset>96520</wp:posOffset>
          </wp:positionV>
          <wp:extent cx="2451100" cy="538480"/>
          <wp:effectExtent b="0" l="0" r="0" t="0"/>
          <wp:wrapNone/>
          <wp:docPr descr="Erasmus+: Visual identity and logos | EACEA" id="4" name="image1.jpg"/>
          <a:graphic>
            <a:graphicData uri="http://schemas.openxmlformats.org/drawingml/2006/picture">
              <pic:pic>
                <pic:nvPicPr>
                  <pic:cNvPr descr="Erasmus+: Visual identity and logos | EACEA" id="0" name="image1.jpg"/>
                  <pic:cNvPicPr preferRelativeResize="0"/>
                </pic:nvPicPr>
                <pic:blipFill>
                  <a:blip r:embed="rId1"/>
                  <a:srcRect b="0" l="0" r="0" t="0"/>
                  <a:stretch>
                    <a:fillRect/>
                  </a:stretch>
                </pic:blipFill>
                <pic:spPr>
                  <a:xfrm>
                    <a:off x="0" y="0"/>
                    <a:ext cx="2451100" cy="538480"/>
                  </a:xfrm>
                  <a:prstGeom prst="rect"/>
                  <a:ln/>
                </pic:spPr>
              </pic:pic>
            </a:graphicData>
          </a:graphic>
        </wp:anchor>
      </w:drawing>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536"/>
        <w:tab w:val="right" w:pos="9072"/>
      </w:tabs>
      <w:spacing w:after="0" w:line="240" w:lineRule="auto"/>
      <w:ind w:hanging="567"/>
      <w:rPr>
        <w:color w:val="000000"/>
      </w:rPr>
    </w:pPr>
    <w:r w:rsidDel="00000000" w:rsidR="00000000" w:rsidRPr="00000000">
      <w:rPr>
        <w:color w:val="000000"/>
      </w:rPr>
      <w:drawing>
        <wp:inline distB="0" distT="0" distL="114300" distR="114300">
          <wp:extent cx="2362200" cy="390525"/>
          <wp:effectExtent b="0" l="0" r="0" t="0"/>
          <wp:docPr id="7"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2362200" cy="390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youtube.com/watch?v=g2qTCMprE2w&amp;ab_channel=MrH'sLearningResources" TargetMode="External"/><Relationship Id="rId5" Type="http://schemas.openxmlformats.org/officeDocument/2006/relationships/styles" Target="styles.xml"/><Relationship Id="rId6" Type="http://schemas.openxmlformats.org/officeDocument/2006/relationships/hyperlink" Target="http://pic-collage.com/" TargetMode="External"/><Relationship Id="rId7" Type="http://schemas.openxmlformats.org/officeDocument/2006/relationships/hyperlink" Target="https://www.youtube.com/watch?v=gS8oaosmh6M&amp;ab_channel=EricaWarren" TargetMode="External"/><Relationship Id="rId8" Type="http://schemas.openxmlformats.org/officeDocument/2006/relationships/hyperlink" Target="https://www.youtube.com/watch?v=4kr8EWFy1gw&amp;t=9s&amp;ab_channel=Lietuvosnacionalin%C4%97MartynoMa%C5%BEvydobibliotek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