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EF" w:rsidRPr="00B704EF" w:rsidRDefault="00EE7DB7" w:rsidP="00B704EF">
      <w:pPr>
        <w:spacing w:after="200" w:line="240" w:lineRule="auto"/>
        <w:rPr>
          <w:rFonts w:ascii="Verdana" w:eastAsia="Times New Roman" w:hAnsi="Verdana" w:cs="Times New Roman"/>
          <w:sz w:val="24"/>
          <w:szCs w:val="24"/>
          <w:lang w:eastAsia="pl-PL"/>
        </w:rPr>
      </w:pPr>
      <w:r>
        <w:rPr>
          <w:rFonts w:ascii="Verdana" w:eastAsia="Times New Roman" w:hAnsi="Verdana" w:cs="Calibri"/>
          <w:b/>
          <w:bCs/>
          <w:color w:val="000000"/>
          <w:sz w:val="24"/>
          <w:szCs w:val="24"/>
          <w:lang w:eastAsia="pl-PL"/>
        </w:rPr>
        <w:t>ZAŁĄ</w:t>
      </w:r>
      <w:bookmarkStart w:id="0" w:name="_GoBack"/>
      <w:bookmarkEnd w:id="0"/>
      <w:r w:rsidR="00B704EF" w:rsidRPr="00B704EF">
        <w:rPr>
          <w:rFonts w:ascii="Verdana" w:eastAsia="Times New Roman" w:hAnsi="Verdana" w:cs="Calibri"/>
          <w:b/>
          <w:bCs/>
          <w:color w:val="000000"/>
          <w:sz w:val="24"/>
          <w:szCs w:val="24"/>
          <w:lang w:eastAsia="pl-PL"/>
        </w:rPr>
        <w:t>CZNIK 1: BIBLIOGRAFIA (przywoływana w scenariuszu)</w:t>
      </w:r>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Abooali</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Soolmaz</w:t>
      </w:r>
      <w:proofErr w:type="spellEnd"/>
      <w:r w:rsidRPr="00B704EF">
        <w:rPr>
          <w:rFonts w:ascii="Verdana" w:eastAsia="Times New Roman" w:hAnsi="Verdana" w:cs="Calibri"/>
          <w:color w:val="000000"/>
          <w:sz w:val="24"/>
          <w:szCs w:val="24"/>
          <w:lang w:eastAsia="pl-PL"/>
        </w:rPr>
        <w:t xml:space="preserve"> (2017). </w:t>
      </w:r>
      <w:proofErr w:type="spellStart"/>
      <w:r w:rsidRPr="00B704EF">
        <w:rPr>
          <w:rFonts w:ascii="Verdana" w:eastAsia="Times New Roman" w:hAnsi="Verdana" w:cs="Calibri"/>
          <w:color w:val="000000"/>
          <w:sz w:val="24"/>
          <w:szCs w:val="24"/>
          <w:lang w:eastAsia="pl-PL"/>
        </w:rPr>
        <w:t>Wrestling</w:t>
      </w:r>
      <w:proofErr w:type="spellEnd"/>
      <w:r w:rsidRPr="00B704EF">
        <w:rPr>
          <w:rFonts w:ascii="Verdana" w:eastAsia="Times New Roman" w:hAnsi="Verdana" w:cs="Calibri"/>
          <w:color w:val="000000"/>
          <w:sz w:val="24"/>
          <w:szCs w:val="24"/>
          <w:lang w:eastAsia="pl-PL"/>
        </w:rPr>
        <w:t xml:space="preserve"> with </w:t>
      </w:r>
      <w:proofErr w:type="spellStart"/>
      <w:r w:rsidRPr="00B704EF">
        <w:rPr>
          <w:rFonts w:ascii="Verdana" w:eastAsia="Times New Roman" w:hAnsi="Verdana" w:cs="Calibri"/>
          <w:color w:val="000000"/>
          <w:sz w:val="24"/>
          <w:szCs w:val="24"/>
          <w:lang w:eastAsia="pl-PL"/>
        </w:rPr>
        <w:t>Diplomacy</w:t>
      </w:r>
      <w:proofErr w:type="spellEnd"/>
      <w:r w:rsidRPr="00B704EF">
        <w:rPr>
          <w:rFonts w:ascii="Verdana" w:eastAsia="Times New Roman" w:hAnsi="Verdana" w:cs="Calibri"/>
          <w:color w:val="000000"/>
          <w:sz w:val="24"/>
          <w:szCs w:val="24"/>
          <w:lang w:eastAsia="pl-PL"/>
        </w:rPr>
        <w:t xml:space="preserve">: The United </w:t>
      </w:r>
      <w:proofErr w:type="spellStart"/>
      <w:r w:rsidRPr="00B704EF">
        <w:rPr>
          <w:rFonts w:ascii="Verdana" w:eastAsia="Times New Roman" w:hAnsi="Verdana" w:cs="Calibri"/>
          <w:color w:val="000000"/>
          <w:sz w:val="24"/>
          <w:szCs w:val="24"/>
          <w:lang w:eastAsia="pl-PL"/>
        </w:rPr>
        <w:t>States</w:t>
      </w:r>
      <w:proofErr w:type="spellEnd"/>
      <w:r w:rsidRPr="00B704EF">
        <w:rPr>
          <w:rFonts w:ascii="Verdana" w:eastAsia="Times New Roman" w:hAnsi="Verdana" w:cs="Calibri"/>
          <w:color w:val="000000"/>
          <w:sz w:val="24"/>
          <w:szCs w:val="24"/>
          <w:lang w:eastAsia="pl-PL"/>
        </w:rPr>
        <w:t xml:space="preserve"> and Iran. In: </w:t>
      </w:r>
      <w:proofErr w:type="spellStart"/>
      <w:r w:rsidRPr="00B704EF">
        <w:rPr>
          <w:rFonts w:ascii="Verdana" w:eastAsia="Times New Roman" w:hAnsi="Verdana" w:cs="Calibri"/>
          <w:color w:val="000000"/>
          <w:sz w:val="24"/>
          <w:szCs w:val="24"/>
          <w:lang w:eastAsia="pl-PL"/>
        </w:rPr>
        <w:t>Esherick</w:t>
      </w:r>
      <w:proofErr w:type="spellEnd"/>
      <w:r w:rsidRPr="00B704EF">
        <w:rPr>
          <w:rFonts w:ascii="Verdana" w:eastAsia="Times New Roman" w:hAnsi="Verdana" w:cs="Calibri"/>
          <w:color w:val="000000"/>
          <w:sz w:val="24"/>
          <w:szCs w:val="24"/>
          <w:lang w:eastAsia="pl-PL"/>
        </w:rPr>
        <w:t xml:space="preserve">, Craig – Baker, Robert E. – Jackson, Steven – Sam, Michael </w:t>
      </w:r>
      <w:proofErr w:type="spellStart"/>
      <w:r w:rsidRPr="00B704EF">
        <w:rPr>
          <w:rFonts w:ascii="Verdana" w:eastAsia="Times New Roman" w:hAnsi="Verdana" w:cs="Calibri"/>
          <w:color w:val="000000"/>
          <w:sz w:val="24"/>
          <w:szCs w:val="24"/>
          <w:lang w:eastAsia="pl-PL"/>
        </w:rPr>
        <w:t>eds</w:t>
      </w:r>
      <w:proofErr w:type="spellEnd"/>
      <w:r w:rsidRPr="00B704EF">
        <w:rPr>
          <w:rFonts w:ascii="Verdana" w:eastAsia="Times New Roman" w:hAnsi="Verdana" w:cs="Calibri"/>
          <w:color w:val="000000"/>
          <w:sz w:val="24"/>
          <w:szCs w:val="24"/>
          <w:lang w:eastAsia="pl-PL"/>
        </w:rPr>
        <w:t xml:space="preserve">., </w:t>
      </w:r>
      <w:r w:rsidRPr="00B704EF">
        <w:rPr>
          <w:rFonts w:ascii="Verdana" w:eastAsia="Times New Roman" w:hAnsi="Verdana" w:cs="Calibri"/>
          <w:i/>
          <w:iCs/>
          <w:color w:val="000000"/>
          <w:sz w:val="24"/>
          <w:szCs w:val="24"/>
          <w:lang w:eastAsia="pl-PL"/>
        </w:rPr>
        <w:t xml:space="preserve">Case </w:t>
      </w:r>
      <w:proofErr w:type="spellStart"/>
      <w:r w:rsidRPr="00B704EF">
        <w:rPr>
          <w:rFonts w:ascii="Verdana" w:eastAsia="Times New Roman" w:hAnsi="Verdana" w:cs="Calibri"/>
          <w:i/>
          <w:iCs/>
          <w:color w:val="000000"/>
          <w:sz w:val="24"/>
          <w:szCs w:val="24"/>
          <w:lang w:eastAsia="pl-PL"/>
        </w:rPr>
        <w:t>Studies</w:t>
      </w:r>
      <w:proofErr w:type="spellEnd"/>
      <w:r w:rsidRPr="00B704EF">
        <w:rPr>
          <w:rFonts w:ascii="Verdana" w:eastAsia="Times New Roman" w:hAnsi="Verdana" w:cs="Calibri"/>
          <w:i/>
          <w:iCs/>
          <w:color w:val="000000"/>
          <w:sz w:val="24"/>
          <w:szCs w:val="24"/>
          <w:lang w:eastAsia="pl-PL"/>
        </w:rPr>
        <w:t xml:space="preserve"> in Sport </w:t>
      </w:r>
      <w:proofErr w:type="spellStart"/>
      <w:r w:rsidRPr="00B704EF">
        <w:rPr>
          <w:rFonts w:ascii="Verdana" w:eastAsia="Times New Roman" w:hAnsi="Verdana" w:cs="Calibri"/>
          <w:i/>
          <w:iCs/>
          <w:color w:val="000000"/>
          <w:sz w:val="24"/>
          <w:szCs w:val="24"/>
          <w:lang w:eastAsia="pl-PL"/>
        </w:rPr>
        <w:t>Diplomacy</w:t>
      </w:r>
      <w:proofErr w:type="spellEnd"/>
      <w:r w:rsidRPr="00B704EF">
        <w:rPr>
          <w:rFonts w:ascii="Verdana" w:eastAsia="Times New Roman" w:hAnsi="Verdana" w:cs="Calibri"/>
          <w:i/>
          <w:iCs/>
          <w:color w:val="000000"/>
          <w:sz w:val="24"/>
          <w:szCs w:val="24"/>
          <w:lang w:eastAsia="pl-PL"/>
        </w:rPr>
        <w:t>.</w:t>
      </w:r>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Morgantown</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FiT</w:t>
      </w:r>
      <w:proofErr w:type="spellEnd"/>
      <w:r w:rsidRPr="00B704EF">
        <w:rPr>
          <w:rFonts w:ascii="Verdana" w:eastAsia="Times New Roman" w:hAnsi="Verdana" w:cs="Calibri"/>
          <w:color w:val="000000"/>
          <w:sz w:val="24"/>
          <w:szCs w:val="24"/>
          <w:lang w:eastAsia="pl-PL"/>
        </w:rPr>
        <w:t xml:space="preserve"> Publishing, 137–153</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Brentin</w:t>
      </w:r>
      <w:proofErr w:type="spellEnd"/>
      <w:r w:rsidRPr="00B704EF">
        <w:rPr>
          <w:rFonts w:ascii="Verdana" w:eastAsia="Times New Roman" w:hAnsi="Verdana" w:cs="Calibri"/>
          <w:color w:val="000000"/>
          <w:sz w:val="24"/>
          <w:szCs w:val="24"/>
          <w:lang w:eastAsia="pl-PL"/>
        </w:rPr>
        <w:t xml:space="preserve">, Dario – </w:t>
      </w:r>
      <w:proofErr w:type="spellStart"/>
      <w:r w:rsidRPr="00B704EF">
        <w:rPr>
          <w:rFonts w:ascii="Verdana" w:eastAsia="Times New Roman" w:hAnsi="Verdana" w:cs="Calibri"/>
          <w:color w:val="000000"/>
          <w:sz w:val="24"/>
          <w:szCs w:val="24"/>
          <w:lang w:eastAsia="pl-PL"/>
        </w:rPr>
        <w:t>Tregoures</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Loïc</w:t>
      </w:r>
      <w:proofErr w:type="spellEnd"/>
      <w:r w:rsidRPr="00B704EF">
        <w:rPr>
          <w:rFonts w:ascii="Verdana" w:eastAsia="Times New Roman" w:hAnsi="Verdana" w:cs="Calibri"/>
          <w:color w:val="000000"/>
          <w:sz w:val="24"/>
          <w:szCs w:val="24"/>
          <w:lang w:eastAsia="pl-PL"/>
        </w:rPr>
        <w:t xml:space="preserve"> (2016). </w:t>
      </w:r>
      <w:proofErr w:type="spellStart"/>
      <w:r w:rsidRPr="00B704EF">
        <w:rPr>
          <w:rFonts w:ascii="Verdana" w:eastAsia="Times New Roman" w:hAnsi="Verdana" w:cs="Calibri"/>
          <w:color w:val="000000"/>
          <w:sz w:val="24"/>
          <w:szCs w:val="24"/>
          <w:lang w:eastAsia="pl-PL"/>
        </w:rPr>
        <w:t>Entering</w:t>
      </w:r>
      <w:proofErr w:type="spellEnd"/>
      <w:r w:rsidRPr="00B704EF">
        <w:rPr>
          <w:rFonts w:ascii="Verdana" w:eastAsia="Times New Roman" w:hAnsi="Verdana" w:cs="Calibri"/>
          <w:color w:val="000000"/>
          <w:sz w:val="24"/>
          <w:szCs w:val="24"/>
          <w:lang w:eastAsia="pl-PL"/>
        </w:rPr>
        <w:t xml:space="preserve"> Through the </w:t>
      </w:r>
      <w:proofErr w:type="spellStart"/>
      <w:r w:rsidRPr="00B704EF">
        <w:rPr>
          <w:rFonts w:ascii="Verdana" w:eastAsia="Times New Roman" w:hAnsi="Verdana" w:cs="Calibri"/>
          <w:color w:val="000000"/>
          <w:sz w:val="24"/>
          <w:szCs w:val="24"/>
          <w:lang w:eastAsia="pl-PL"/>
        </w:rPr>
        <w:t>Sport’s</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Door</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Kosovo’s</w:t>
      </w:r>
      <w:proofErr w:type="spellEnd"/>
      <w:r w:rsidRPr="00B704EF">
        <w:rPr>
          <w:rFonts w:ascii="Verdana" w:eastAsia="Times New Roman" w:hAnsi="Verdana" w:cs="Calibri"/>
          <w:color w:val="000000"/>
          <w:sz w:val="24"/>
          <w:szCs w:val="24"/>
          <w:lang w:eastAsia="pl-PL"/>
        </w:rPr>
        <w:t xml:space="preserve"> Sport </w:t>
      </w:r>
      <w:proofErr w:type="spellStart"/>
      <w:r w:rsidRPr="00B704EF">
        <w:rPr>
          <w:rFonts w:ascii="Verdana" w:eastAsia="Times New Roman" w:hAnsi="Verdana" w:cs="Calibri"/>
          <w:color w:val="000000"/>
          <w:sz w:val="24"/>
          <w:szCs w:val="24"/>
          <w:lang w:eastAsia="pl-PL"/>
        </w:rPr>
        <w:t>Diplomatic</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Endeavours</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Towards</w:t>
      </w:r>
      <w:proofErr w:type="spellEnd"/>
      <w:r w:rsidRPr="00B704EF">
        <w:rPr>
          <w:rFonts w:ascii="Verdana" w:eastAsia="Times New Roman" w:hAnsi="Verdana" w:cs="Calibri"/>
          <w:color w:val="000000"/>
          <w:sz w:val="24"/>
          <w:szCs w:val="24"/>
          <w:lang w:eastAsia="pl-PL"/>
        </w:rPr>
        <w:t xml:space="preserve"> International </w:t>
      </w:r>
      <w:proofErr w:type="spellStart"/>
      <w:r w:rsidRPr="00B704EF">
        <w:rPr>
          <w:rFonts w:ascii="Verdana" w:eastAsia="Times New Roman" w:hAnsi="Verdana" w:cs="Calibri"/>
          <w:color w:val="000000"/>
          <w:sz w:val="24"/>
          <w:szCs w:val="24"/>
          <w:lang w:eastAsia="pl-PL"/>
        </w:rPr>
        <w:t>Recognition</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Diplomacy</w:t>
      </w:r>
      <w:proofErr w:type="spellEnd"/>
      <w:r w:rsidRPr="00B704EF">
        <w:rPr>
          <w:rFonts w:ascii="Verdana" w:eastAsia="Times New Roman" w:hAnsi="Verdana" w:cs="Calibri"/>
          <w:i/>
          <w:iCs/>
          <w:color w:val="000000"/>
          <w:sz w:val="24"/>
          <w:szCs w:val="24"/>
          <w:lang w:eastAsia="pl-PL"/>
        </w:rPr>
        <w:t xml:space="preserve"> &amp; </w:t>
      </w:r>
      <w:proofErr w:type="spellStart"/>
      <w:r w:rsidRPr="00B704EF">
        <w:rPr>
          <w:rFonts w:ascii="Verdana" w:eastAsia="Times New Roman" w:hAnsi="Verdana" w:cs="Calibri"/>
          <w:i/>
          <w:iCs/>
          <w:color w:val="000000"/>
          <w:sz w:val="24"/>
          <w:szCs w:val="24"/>
          <w:lang w:eastAsia="pl-PL"/>
        </w:rPr>
        <w:t>Statecraft</w:t>
      </w:r>
      <w:proofErr w:type="spellEnd"/>
      <w:r w:rsidRPr="00B704EF">
        <w:rPr>
          <w:rFonts w:ascii="Verdana" w:eastAsia="Times New Roman" w:hAnsi="Verdana" w:cs="Calibri"/>
          <w:color w:val="000000"/>
          <w:sz w:val="24"/>
          <w:szCs w:val="24"/>
          <w:lang w:eastAsia="pl-PL"/>
        </w:rPr>
        <w:t xml:space="preserve"> 27 (2), 360–378.</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Faulkner, </w:t>
      </w:r>
      <w:proofErr w:type="spellStart"/>
      <w:r w:rsidRPr="00B704EF">
        <w:rPr>
          <w:rFonts w:ascii="Verdana" w:eastAsia="Times New Roman" w:hAnsi="Verdana" w:cs="Calibri"/>
          <w:color w:val="000000"/>
          <w:sz w:val="24"/>
          <w:szCs w:val="24"/>
          <w:lang w:eastAsia="pl-PL"/>
        </w:rPr>
        <w:t>Omari</w:t>
      </w:r>
      <w:proofErr w:type="spellEnd"/>
      <w:r w:rsidRPr="00B704EF">
        <w:rPr>
          <w:rFonts w:ascii="Verdana" w:eastAsia="Times New Roman" w:hAnsi="Verdana" w:cs="Calibri"/>
          <w:color w:val="000000"/>
          <w:sz w:val="24"/>
          <w:szCs w:val="24"/>
          <w:lang w:eastAsia="pl-PL"/>
        </w:rPr>
        <w:t xml:space="preserve"> (2017). </w:t>
      </w:r>
      <w:proofErr w:type="spellStart"/>
      <w:r w:rsidRPr="00B704EF">
        <w:rPr>
          <w:rFonts w:ascii="Verdana" w:eastAsia="Times New Roman" w:hAnsi="Verdana" w:cs="Calibri"/>
          <w:color w:val="000000"/>
          <w:sz w:val="24"/>
          <w:szCs w:val="24"/>
          <w:lang w:eastAsia="pl-PL"/>
        </w:rPr>
        <w:t>Culture</w:t>
      </w:r>
      <w:proofErr w:type="spellEnd"/>
      <w:r w:rsidRPr="00B704EF">
        <w:rPr>
          <w:rFonts w:ascii="Verdana" w:eastAsia="Times New Roman" w:hAnsi="Verdana" w:cs="Calibri"/>
          <w:color w:val="000000"/>
          <w:sz w:val="24"/>
          <w:szCs w:val="24"/>
          <w:lang w:eastAsia="pl-PL"/>
        </w:rPr>
        <w:t xml:space="preserve"> Connect and the U.S. </w:t>
      </w:r>
      <w:proofErr w:type="spellStart"/>
      <w:r w:rsidRPr="00B704EF">
        <w:rPr>
          <w:rFonts w:ascii="Verdana" w:eastAsia="Times New Roman" w:hAnsi="Verdana" w:cs="Calibri"/>
          <w:color w:val="000000"/>
          <w:sz w:val="24"/>
          <w:szCs w:val="24"/>
          <w:lang w:eastAsia="pl-PL"/>
        </w:rPr>
        <w:t>Department</w:t>
      </w:r>
      <w:proofErr w:type="spellEnd"/>
      <w:r w:rsidRPr="00B704EF">
        <w:rPr>
          <w:rFonts w:ascii="Verdana" w:eastAsia="Times New Roman" w:hAnsi="Verdana" w:cs="Calibri"/>
          <w:color w:val="000000"/>
          <w:sz w:val="24"/>
          <w:szCs w:val="24"/>
          <w:lang w:eastAsia="pl-PL"/>
        </w:rPr>
        <w:t xml:space="preserve"> of </w:t>
      </w:r>
      <w:proofErr w:type="spellStart"/>
      <w:r w:rsidRPr="00B704EF">
        <w:rPr>
          <w:rFonts w:ascii="Verdana" w:eastAsia="Times New Roman" w:hAnsi="Verdana" w:cs="Calibri"/>
          <w:color w:val="000000"/>
          <w:sz w:val="24"/>
          <w:szCs w:val="24"/>
          <w:lang w:eastAsia="pl-PL"/>
        </w:rPr>
        <w:t>State</w:t>
      </w:r>
      <w:proofErr w:type="spellEnd"/>
      <w:r w:rsidRPr="00B704EF">
        <w:rPr>
          <w:rFonts w:ascii="Verdana" w:eastAsia="Times New Roman" w:hAnsi="Verdana" w:cs="Calibri"/>
          <w:color w:val="000000"/>
          <w:sz w:val="24"/>
          <w:szCs w:val="24"/>
          <w:lang w:eastAsia="pl-PL"/>
        </w:rPr>
        <w:t xml:space="preserve">: A Gateway to the </w:t>
      </w:r>
      <w:proofErr w:type="spellStart"/>
      <w:r w:rsidRPr="00B704EF">
        <w:rPr>
          <w:rFonts w:ascii="Verdana" w:eastAsia="Times New Roman" w:hAnsi="Verdana" w:cs="Calibri"/>
          <w:color w:val="000000"/>
          <w:sz w:val="24"/>
          <w:szCs w:val="24"/>
          <w:lang w:eastAsia="pl-PL"/>
        </w:rPr>
        <w:t>Future</w:t>
      </w:r>
      <w:proofErr w:type="spellEnd"/>
      <w:r w:rsidRPr="00B704EF">
        <w:rPr>
          <w:rFonts w:ascii="Verdana" w:eastAsia="Times New Roman" w:hAnsi="Verdana" w:cs="Calibri"/>
          <w:color w:val="000000"/>
          <w:sz w:val="24"/>
          <w:szCs w:val="24"/>
          <w:lang w:eastAsia="pl-PL"/>
        </w:rPr>
        <w:t xml:space="preserve"> of Sports </w:t>
      </w:r>
      <w:proofErr w:type="spellStart"/>
      <w:r w:rsidRPr="00B704EF">
        <w:rPr>
          <w:rFonts w:ascii="Verdana" w:eastAsia="Times New Roman" w:hAnsi="Verdana" w:cs="Calibri"/>
          <w:color w:val="000000"/>
          <w:sz w:val="24"/>
          <w:szCs w:val="24"/>
          <w:lang w:eastAsia="pl-PL"/>
        </w:rPr>
        <w:t>Diplomacy</w:t>
      </w:r>
      <w:proofErr w:type="spellEnd"/>
      <w:r w:rsidRPr="00B704EF">
        <w:rPr>
          <w:rFonts w:ascii="Verdana" w:eastAsia="Times New Roman" w:hAnsi="Verdana" w:cs="Calibri"/>
          <w:color w:val="000000"/>
          <w:sz w:val="24"/>
          <w:szCs w:val="24"/>
          <w:lang w:eastAsia="pl-PL"/>
        </w:rPr>
        <w:t xml:space="preserve">. In: </w:t>
      </w:r>
      <w:proofErr w:type="spellStart"/>
      <w:r w:rsidRPr="00B704EF">
        <w:rPr>
          <w:rFonts w:ascii="Verdana" w:eastAsia="Times New Roman" w:hAnsi="Verdana" w:cs="Calibri"/>
          <w:color w:val="000000"/>
          <w:sz w:val="24"/>
          <w:szCs w:val="24"/>
          <w:lang w:eastAsia="pl-PL"/>
        </w:rPr>
        <w:t>Esherick</w:t>
      </w:r>
      <w:proofErr w:type="spellEnd"/>
      <w:r w:rsidRPr="00B704EF">
        <w:rPr>
          <w:rFonts w:ascii="Verdana" w:eastAsia="Times New Roman" w:hAnsi="Verdana" w:cs="Calibri"/>
          <w:color w:val="000000"/>
          <w:sz w:val="24"/>
          <w:szCs w:val="24"/>
          <w:lang w:eastAsia="pl-PL"/>
        </w:rPr>
        <w:t xml:space="preserve">, Craig – Baker, Robert E. – Jackson, Steven – Sam, Michael </w:t>
      </w:r>
      <w:proofErr w:type="spellStart"/>
      <w:r w:rsidRPr="00B704EF">
        <w:rPr>
          <w:rFonts w:ascii="Verdana" w:eastAsia="Times New Roman" w:hAnsi="Verdana" w:cs="Calibri"/>
          <w:color w:val="000000"/>
          <w:sz w:val="24"/>
          <w:szCs w:val="24"/>
          <w:lang w:eastAsia="pl-PL"/>
        </w:rPr>
        <w:t>eds</w:t>
      </w:r>
      <w:proofErr w:type="spellEnd"/>
      <w:r w:rsidRPr="00B704EF">
        <w:rPr>
          <w:rFonts w:ascii="Verdana" w:eastAsia="Times New Roman" w:hAnsi="Verdana" w:cs="Calibri"/>
          <w:color w:val="000000"/>
          <w:sz w:val="24"/>
          <w:szCs w:val="24"/>
          <w:lang w:eastAsia="pl-PL"/>
        </w:rPr>
        <w:t xml:space="preserve">., </w:t>
      </w:r>
      <w:r w:rsidRPr="00B704EF">
        <w:rPr>
          <w:rFonts w:ascii="Verdana" w:eastAsia="Times New Roman" w:hAnsi="Verdana" w:cs="Calibri"/>
          <w:i/>
          <w:iCs/>
          <w:color w:val="000000"/>
          <w:sz w:val="24"/>
          <w:szCs w:val="24"/>
          <w:lang w:eastAsia="pl-PL"/>
        </w:rPr>
        <w:t xml:space="preserve">Case </w:t>
      </w:r>
      <w:proofErr w:type="spellStart"/>
      <w:r w:rsidRPr="00B704EF">
        <w:rPr>
          <w:rFonts w:ascii="Verdana" w:eastAsia="Times New Roman" w:hAnsi="Verdana" w:cs="Calibri"/>
          <w:i/>
          <w:iCs/>
          <w:color w:val="000000"/>
          <w:sz w:val="24"/>
          <w:szCs w:val="24"/>
          <w:lang w:eastAsia="pl-PL"/>
        </w:rPr>
        <w:t>Studies</w:t>
      </w:r>
      <w:proofErr w:type="spellEnd"/>
      <w:r w:rsidRPr="00B704EF">
        <w:rPr>
          <w:rFonts w:ascii="Verdana" w:eastAsia="Times New Roman" w:hAnsi="Verdana" w:cs="Calibri"/>
          <w:i/>
          <w:iCs/>
          <w:color w:val="000000"/>
          <w:sz w:val="24"/>
          <w:szCs w:val="24"/>
          <w:lang w:eastAsia="pl-PL"/>
        </w:rPr>
        <w:t xml:space="preserve"> in Sport </w:t>
      </w:r>
      <w:proofErr w:type="spellStart"/>
      <w:r w:rsidRPr="00B704EF">
        <w:rPr>
          <w:rFonts w:ascii="Verdana" w:eastAsia="Times New Roman" w:hAnsi="Verdana" w:cs="Calibri"/>
          <w:i/>
          <w:iCs/>
          <w:color w:val="000000"/>
          <w:sz w:val="24"/>
          <w:szCs w:val="24"/>
          <w:lang w:eastAsia="pl-PL"/>
        </w:rPr>
        <w:t>Diplomacy</w:t>
      </w:r>
      <w:proofErr w:type="spellEnd"/>
      <w:r w:rsidRPr="00B704EF">
        <w:rPr>
          <w:rFonts w:ascii="Verdana" w:eastAsia="Times New Roman" w:hAnsi="Verdana" w:cs="Calibri"/>
          <w:i/>
          <w:iCs/>
          <w:color w:val="000000"/>
          <w:sz w:val="24"/>
          <w:szCs w:val="24"/>
          <w:lang w:eastAsia="pl-PL"/>
        </w:rPr>
        <w:t>.</w:t>
      </w:r>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Morgantown</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FiT</w:t>
      </w:r>
      <w:proofErr w:type="spellEnd"/>
      <w:r w:rsidRPr="00B704EF">
        <w:rPr>
          <w:rFonts w:ascii="Verdana" w:eastAsia="Times New Roman" w:hAnsi="Verdana" w:cs="Calibri"/>
          <w:color w:val="000000"/>
          <w:sz w:val="24"/>
          <w:szCs w:val="24"/>
          <w:lang w:eastAsia="pl-PL"/>
        </w:rPr>
        <w:t xml:space="preserve"> Publishing, 39–50.</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García</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César</w:t>
      </w:r>
      <w:proofErr w:type="spellEnd"/>
      <w:r w:rsidRPr="00B704EF">
        <w:rPr>
          <w:rFonts w:ascii="Verdana" w:eastAsia="Times New Roman" w:hAnsi="Verdana" w:cs="Calibri"/>
          <w:color w:val="000000"/>
          <w:sz w:val="24"/>
          <w:szCs w:val="24"/>
          <w:lang w:eastAsia="pl-PL"/>
        </w:rPr>
        <w:t xml:space="preserve"> (2012). The </w:t>
      </w:r>
      <w:proofErr w:type="spellStart"/>
      <w:r w:rsidRPr="00B704EF">
        <w:rPr>
          <w:rFonts w:ascii="Verdana" w:eastAsia="Times New Roman" w:hAnsi="Verdana" w:cs="Calibri"/>
          <w:color w:val="000000"/>
          <w:sz w:val="24"/>
          <w:szCs w:val="24"/>
          <w:lang w:eastAsia="pl-PL"/>
        </w:rPr>
        <w:t>Use</w:t>
      </w:r>
      <w:proofErr w:type="spellEnd"/>
      <w:r w:rsidRPr="00B704EF">
        <w:rPr>
          <w:rFonts w:ascii="Verdana" w:eastAsia="Times New Roman" w:hAnsi="Verdana" w:cs="Calibri"/>
          <w:color w:val="000000"/>
          <w:sz w:val="24"/>
          <w:szCs w:val="24"/>
          <w:lang w:eastAsia="pl-PL"/>
        </w:rPr>
        <w:t xml:space="preserve"> of Sports as a </w:t>
      </w:r>
      <w:proofErr w:type="spellStart"/>
      <w:r w:rsidRPr="00B704EF">
        <w:rPr>
          <w:rFonts w:ascii="Verdana" w:eastAsia="Times New Roman" w:hAnsi="Verdana" w:cs="Calibri"/>
          <w:color w:val="000000"/>
          <w:sz w:val="24"/>
          <w:szCs w:val="24"/>
          <w:lang w:eastAsia="pl-PL"/>
        </w:rPr>
        <w:t>Tool</w:t>
      </w:r>
      <w:proofErr w:type="spellEnd"/>
      <w:r w:rsidRPr="00B704EF">
        <w:rPr>
          <w:rFonts w:ascii="Verdana" w:eastAsia="Times New Roman" w:hAnsi="Verdana" w:cs="Calibri"/>
          <w:color w:val="000000"/>
          <w:sz w:val="24"/>
          <w:szCs w:val="24"/>
          <w:lang w:eastAsia="pl-PL"/>
        </w:rPr>
        <w:t xml:space="preserve"> of Public </w:t>
      </w:r>
      <w:proofErr w:type="spellStart"/>
      <w:r w:rsidRPr="00B704EF">
        <w:rPr>
          <w:rFonts w:ascii="Verdana" w:eastAsia="Times New Roman" w:hAnsi="Verdana" w:cs="Calibri"/>
          <w:color w:val="000000"/>
          <w:sz w:val="24"/>
          <w:szCs w:val="24"/>
          <w:lang w:eastAsia="pl-PL"/>
        </w:rPr>
        <w:t>Diplomacy</w:t>
      </w:r>
      <w:proofErr w:type="spellEnd"/>
      <w:r w:rsidRPr="00B704EF">
        <w:rPr>
          <w:rFonts w:ascii="Verdana" w:eastAsia="Times New Roman" w:hAnsi="Verdana" w:cs="Calibri"/>
          <w:color w:val="000000"/>
          <w:sz w:val="24"/>
          <w:szCs w:val="24"/>
          <w:lang w:eastAsia="pl-PL"/>
        </w:rPr>
        <w:t xml:space="preserve"> in Regions </w:t>
      </w:r>
      <w:proofErr w:type="spellStart"/>
      <w:r w:rsidRPr="00B704EF">
        <w:rPr>
          <w:rFonts w:ascii="Verdana" w:eastAsia="Times New Roman" w:hAnsi="Verdana" w:cs="Calibri"/>
          <w:color w:val="000000"/>
          <w:sz w:val="24"/>
          <w:szCs w:val="24"/>
          <w:lang w:eastAsia="pl-PL"/>
        </w:rPr>
        <w:t>or</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Stateless</w:t>
      </w:r>
      <w:proofErr w:type="spellEnd"/>
      <w:r w:rsidRPr="00B704EF">
        <w:rPr>
          <w:rFonts w:ascii="Verdana" w:eastAsia="Times New Roman" w:hAnsi="Verdana" w:cs="Calibri"/>
          <w:color w:val="000000"/>
          <w:sz w:val="24"/>
          <w:szCs w:val="24"/>
          <w:lang w:eastAsia="pl-PL"/>
        </w:rPr>
        <w:t xml:space="preserve"> Nations”: The Case of the </w:t>
      </w:r>
      <w:proofErr w:type="spellStart"/>
      <w:r w:rsidRPr="00B704EF">
        <w:rPr>
          <w:rFonts w:ascii="Verdana" w:eastAsia="Times New Roman" w:hAnsi="Verdana" w:cs="Calibri"/>
          <w:color w:val="000000"/>
          <w:sz w:val="24"/>
          <w:szCs w:val="24"/>
          <w:lang w:eastAsia="pl-PL"/>
        </w:rPr>
        <w:t>Basque</w:t>
      </w:r>
      <w:proofErr w:type="spellEnd"/>
      <w:r w:rsidRPr="00B704EF">
        <w:rPr>
          <w:rFonts w:ascii="Verdana" w:eastAsia="Times New Roman" w:hAnsi="Verdana" w:cs="Calibri"/>
          <w:color w:val="000000"/>
          <w:sz w:val="24"/>
          <w:szCs w:val="24"/>
          <w:lang w:eastAsia="pl-PL"/>
        </w:rPr>
        <w:t xml:space="preserve"> Country in </w:t>
      </w:r>
      <w:proofErr w:type="spellStart"/>
      <w:r w:rsidRPr="00B704EF">
        <w:rPr>
          <w:rFonts w:ascii="Verdana" w:eastAsia="Times New Roman" w:hAnsi="Verdana" w:cs="Calibri"/>
          <w:color w:val="000000"/>
          <w:sz w:val="24"/>
          <w:szCs w:val="24"/>
          <w:lang w:eastAsia="pl-PL"/>
        </w:rPr>
        <w:t>Contemporary</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Spain</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Journal</w:t>
      </w:r>
      <w:proofErr w:type="spellEnd"/>
      <w:r w:rsidRPr="00B704EF">
        <w:rPr>
          <w:rFonts w:ascii="Verdana" w:eastAsia="Times New Roman" w:hAnsi="Verdana" w:cs="Calibri"/>
          <w:i/>
          <w:iCs/>
          <w:color w:val="000000"/>
          <w:sz w:val="24"/>
          <w:szCs w:val="24"/>
          <w:lang w:eastAsia="pl-PL"/>
        </w:rPr>
        <w:t xml:space="preserve"> of Sports Media</w:t>
      </w:r>
      <w:r w:rsidRPr="00B704EF">
        <w:rPr>
          <w:rFonts w:ascii="Verdana" w:eastAsia="Times New Roman" w:hAnsi="Verdana" w:cs="Calibri"/>
          <w:color w:val="000000"/>
          <w:sz w:val="24"/>
          <w:szCs w:val="24"/>
          <w:lang w:eastAsia="pl-PL"/>
        </w:rPr>
        <w:t xml:space="preserve"> 7 (2), 115–128.</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Grix</w:t>
      </w:r>
      <w:proofErr w:type="spellEnd"/>
      <w:r w:rsidRPr="00B704EF">
        <w:rPr>
          <w:rFonts w:ascii="Verdana" w:eastAsia="Times New Roman" w:hAnsi="Verdana" w:cs="Calibri"/>
          <w:color w:val="000000"/>
          <w:sz w:val="24"/>
          <w:szCs w:val="24"/>
          <w:lang w:eastAsia="pl-PL"/>
        </w:rPr>
        <w:t xml:space="preserve">, Jonathan (2016). </w:t>
      </w:r>
      <w:r w:rsidRPr="00B704EF">
        <w:rPr>
          <w:rFonts w:ascii="Verdana" w:eastAsia="Times New Roman" w:hAnsi="Verdana" w:cs="Calibri"/>
          <w:i/>
          <w:iCs/>
          <w:color w:val="000000"/>
          <w:sz w:val="24"/>
          <w:szCs w:val="24"/>
          <w:lang w:eastAsia="pl-PL"/>
        </w:rPr>
        <w:t xml:space="preserve">Sport </w:t>
      </w:r>
      <w:proofErr w:type="spellStart"/>
      <w:r w:rsidRPr="00B704EF">
        <w:rPr>
          <w:rFonts w:ascii="Verdana" w:eastAsia="Times New Roman" w:hAnsi="Verdana" w:cs="Calibri"/>
          <w:i/>
          <w:iCs/>
          <w:color w:val="000000"/>
          <w:sz w:val="24"/>
          <w:szCs w:val="24"/>
          <w:lang w:eastAsia="pl-PL"/>
        </w:rPr>
        <w:t>Politics</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An</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Introduction</w:t>
      </w:r>
      <w:proofErr w:type="spellEnd"/>
      <w:r w:rsidRPr="00B704EF">
        <w:rPr>
          <w:rFonts w:ascii="Verdana" w:eastAsia="Times New Roman" w:hAnsi="Verdana" w:cs="Calibri"/>
          <w:i/>
          <w:iCs/>
          <w:color w:val="000000"/>
          <w:sz w:val="24"/>
          <w:szCs w:val="24"/>
          <w:lang w:eastAsia="pl-PL"/>
        </w:rPr>
        <w:t>.</w:t>
      </w:r>
      <w:r w:rsidRPr="00B704EF">
        <w:rPr>
          <w:rFonts w:ascii="Verdana" w:eastAsia="Times New Roman" w:hAnsi="Verdana" w:cs="Calibri"/>
          <w:color w:val="000000"/>
          <w:sz w:val="24"/>
          <w:szCs w:val="24"/>
          <w:lang w:eastAsia="pl-PL"/>
        </w:rPr>
        <w:t xml:space="preserve"> London: </w:t>
      </w:r>
      <w:proofErr w:type="spellStart"/>
      <w:r w:rsidRPr="00B704EF">
        <w:rPr>
          <w:rFonts w:ascii="Verdana" w:eastAsia="Times New Roman" w:hAnsi="Verdana" w:cs="Calibri"/>
          <w:color w:val="000000"/>
          <w:sz w:val="24"/>
          <w:szCs w:val="24"/>
          <w:lang w:eastAsia="pl-PL"/>
        </w:rPr>
        <w:t>Palgrave</w:t>
      </w:r>
      <w:proofErr w:type="spellEnd"/>
      <w:r w:rsidRPr="00B704EF">
        <w:rPr>
          <w:rFonts w:ascii="Verdana" w:eastAsia="Times New Roman" w:hAnsi="Verdana" w:cs="Calibri"/>
          <w:color w:val="000000"/>
          <w:sz w:val="24"/>
          <w:szCs w:val="24"/>
          <w:lang w:eastAsia="pl-PL"/>
        </w:rPr>
        <w:t xml:space="preserve"> Macmillan.  </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Houlihan</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Barrie</w:t>
      </w:r>
      <w:proofErr w:type="spellEnd"/>
      <w:r w:rsidRPr="00B704EF">
        <w:rPr>
          <w:rFonts w:ascii="Verdana" w:eastAsia="Times New Roman" w:hAnsi="Verdana" w:cs="Calibri"/>
          <w:color w:val="000000"/>
          <w:sz w:val="24"/>
          <w:szCs w:val="24"/>
          <w:lang w:eastAsia="pl-PL"/>
        </w:rPr>
        <w:t xml:space="preserve"> (2014). </w:t>
      </w:r>
      <w:r w:rsidRPr="00B704EF">
        <w:rPr>
          <w:rFonts w:ascii="Verdana" w:eastAsia="Times New Roman" w:hAnsi="Verdana" w:cs="Calibri"/>
          <w:i/>
          <w:iCs/>
          <w:color w:val="000000"/>
          <w:sz w:val="24"/>
          <w:szCs w:val="24"/>
          <w:lang w:eastAsia="pl-PL"/>
        </w:rPr>
        <w:t xml:space="preserve">The </w:t>
      </w:r>
      <w:proofErr w:type="spellStart"/>
      <w:r w:rsidRPr="00B704EF">
        <w:rPr>
          <w:rFonts w:ascii="Verdana" w:eastAsia="Times New Roman" w:hAnsi="Verdana" w:cs="Calibri"/>
          <w:i/>
          <w:iCs/>
          <w:color w:val="000000"/>
          <w:sz w:val="24"/>
          <w:szCs w:val="24"/>
          <w:lang w:eastAsia="pl-PL"/>
        </w:rPr>
        <w:t>Government</w:t>
      </w:r>
      <w:proofErr w:type="spellEnd"/>
      <w:r w:rsidRPr="00B704EF">
        <w:rPr>
          <w:rFonts w:ascii="Verdana" w:eastAsia="Times New Roman" w:hAnsi="Verdana" w:cs="Calibri"/>
          <w:i/>
          <w:iCs/>
          <w:color w:val="000000"/>
          <w:sz w:val="24"/>
          <w:szCs w:val="24"/>
          <w:lang w:eastAsia="pl-PL"/>
        </w:rPr>
        <w:t xml:space="preserve"> and </w:t>
      </w:r>
      <w:proofErr w:type="spellStart"/>
      <w:r w:rsidRPr="00B704EF">
        <w:rPr>
          <w:rFonts w:ascii="Verdana" w:eastAsia="Times New Roman" w:hAnsi="Verdana" w:cs="Calibri"/>
          <w:i/>
          <w:iCs/>
          <w:color w:val="000000"/>
          <w:sz w:val="24"/>
          <w:szCs w:val="24"/>
          <w:lang w:eastAsia="pl-PL"/>
        </w:rPr>
        <w:t>Politics</w:t>
      </w:r>
      <w:proofErr w:type="spellEnd"/>
      <w:r w:rsidRPr="00B704EF">
        <w:rPr>
          <w:rFonts w:ascii="Verdana" w:eastAsia="Times New Roman" w:hAnsi="Verdana" w:cs="Calibri"/>
          <w:i/>
          <w:iCs/>
          <w:color w:val="000000"/>
          <w:sz w:val="24"/>
          <w:szCs w:val="24"/>
          <w:lang w:eastAsia="pl-PL"/>
        </w:rPr>
        <w:t xml:space="preserve"> of Sport.</w:t>
      </w:r>
      <w:r w:rsidRPr="00B704EF">
        <w:rPr>
          <w:rFonts w:ascii="Verdana" w:eastAsia="Times New Roman" w:hAnsi="Verdana" w:cs="Calibri"/>
          <w:color w:val="000000"/>
          <w:sz w:val="24"/>
          <w:szCs w:val="24"/>
          <w:lang w:eastAsia="pl-PL"/>
        </w:rPr>
        <w:t xml:space="preserve"> London: </w:t>
      </w:r>
      <w:proofErr w:type="spellStart"/>
      <w:r w:rsidRPr="00B704EF">
        <w:rPr>
          <w:rFonts w:ascii="Verdana" w:eastAsia="Times New Roman" w:hAnsi="Verdana" w:cs="Calibri"/>
          <w:color w:val="000000"/>
          <w:sz w:val="24"/>
          <w:szCs w:val="24"/>
          <w:lang w:eastAsia="pl-PL"/>
        </w:rPr>
        <w:t>Routledge</w:t>
      </w:r>
      <w:proofErr w:type="spellEnd"/>
      <w:r w:rsidRPr="00B704EF">
        <w:rPr>
          <w:rFonts w:ascii="Verdana" w:eastAsia="Times New Roman" w:hAnsi="Verdana" w:cs="Calibri"/>
          <w:color w:val="000000"/>
          <w:sz w:val="24"/>
          <w:szCs w:val="24"/>
          <w:lang w:eastAsia="pl-PL"/>
        </w:rPr>
        <w:t>.</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Keech</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Marc</w:t>
      </w:r>
      <w:proofErr w:type="spellEnd"/>
      <w:r w:rsidRPr="00B704EF">
        <w:rPr>
          <w:rFonts w:ascii="Verdana" w:eastAsia="Times New Roman" w:hAnsi="Verdana" w:cs="Calibri"/>
          <w:color w:val="000000"/>
          <w:sz w:val="24"/>
          <w:szCs w:val="24"/>
          <w:lang w:eastAsia="pl-PL"/>
        </w:rPr>
        <w:t xml:space="preserve"> (2001). The </w:t>
      </w:r>
      <w:proofErr w:type="spellStart"/>
      <w:r w:rsidRPr="00B704EF">
        <w:rPr>
          <w:rFonts w:ascii="Verdana" w:eastAsia="Times New Roman" w:hAnsi="Verdana" w:cs="Calibri"/>
          <w:color w:val="000000"/>
          <w:sz w:val="24"/>
          <w:szCs w:val="24"/>
          <w:lang w:eastAsia="pl-PL"/>
        </w:rPr>
        <w:t>Ties</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that</w:t>
      </w:r>
      <w:proofErr w:type="spellEnd"/>
      <w:r w:rsidRPr="00B704EF">
        <w:rPr>
          <w:rFonts w:ascii="Verdana" w:eastAsia="Times New Roman" w:hAnsi="Verdana" w:cs="Calibri"/>
          <w:color w:val="000000"/>
          <w:sz w:val="24"/>
          <w:szCs w:val="24"/>
          <w:lang w:eastAsia="pl-PL"/>
        </w:rPr>
        <w:t xml:space="preserve"> Bind: </w:t>
      </w:r>
      <w:proofErr w:type="spellStart"/>
      <w:r w:rsidRPr="00B704EF">
        <w:rPr>
          <w:rFonts w:ascii="Verdana" w:eastAsia="Times New Roman" w:hAnsi="Verdana" w:cs="Calibri"/>
          <w:color w:val="000000"/>
          <w:sz w:val="24"/>
          <w:szCs w:val="24"/>
          <w:lang w:eastAsia="pl-PL"/>
        </w:rPr>
        <w:t>South</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Africa</w:t>
      </w:r>
      <w:proofErr w:type="spellEnd"/>
      <w:r w:rsidRPr="00B704EF">
        <w:rPr>
          <w:rFonts w:ascii="Verdana" w:eastAsia="Times New Roman" w:hAnsi="Verdana" w:cs="Calibri"/>
          <w:color w:val="000000"/>
          <w:sz w:val="24"/>
          <w:szCs w:val="24"/>
          <w:lang w:eastAsia="pl-PL"/>
        </w:rPr>
        <w:t xml:space="preserve"> and Sports </w:t>
      </w:r>
      <w:proofErr w:type="spellStart"/>
      <w:r w:rsidRPr="00B704EF">
        <w:rPr>
          <w:rFonts w:ascii="Verdana" w:eastAsia="Times New Roman" w:hAnsi="Verdana" w:cs="Calibri"/>
          <w:color w:val="000000"/>
          <w:sz w:val="24"/>
          <w:szCs w:val="24"/>
          <w:lang w:eastAsia="pl-PL"/>
        </w:rPr>
        <w:t>Diplomacy</w:t>
      </w:r>
      <w:proofErr w:type="spellEnd"/>
      <w:r w:rsidRPr="00B704EF">
        <w:rPr>
          <w:rFonts w:ascii="Verdana" w:eastAsia="Times New Roman" w:hAnsi="Verdana" w:cs="Calibri"/>
          <w:color w:val="000000"/>
          <w:sz w:val="24"/>
          <w:szCs w:val="24"/>
          <w:lang w:eastAsia="pl-PL"/>
        </w:rPr>
        <w:t xml:space="preserve"> 1958–1963. </w:t>
      </w:r>
      <w:r w:rsidRPr="00B704EF">
        <w:rPr>
          <w:rFonts w:ascii="Verdana" w:eastAsia="Times New Roman" w:hAnsi="Verdana" w:cs="Calibri"/>
          <w:i/>
          <w:iCs/>
          <w:color w:val="000000"/>
          <w:sz w:val="24"/>
          <w:szCs w:val="24"/>
          <w:lang w:eastAsia="pl-PL"/>
        </w:rPr>
        <w:t xml:space="preserve">Sports </w:t>
      </w:r>
      <w:proofErr w:type="spellStart"/>
      <w:r w:rsidRPr="00B704EF">
        <w:rPr>
          <w:rFonts w:ascii="Verdana" w:eastAsia="Times New Roman" w:hAnsi="Verdana" w:cs="Calibri"/>
          <w:i/>
          <w:iCs/>
          <w:color w:val="000000"/>
          <w:sz w:val="24"/>
          <w:szCs w:val="24"/>
          <w:lang w:eastAsia="pl-PL"/>
        </w:rPr>
        <w:t>Historian</w:t>
      </w:r>
      <w:proofErr w:type="spellEnd"/>
      <w:r w:rsidRPr="00B704EF">
        <w:rPr>
          <w:rFonts w:ascii="Verdana" w:eastAsia="Times New Roman" w:hAnsi="Verdana" w:cs="Calibri"/>
          <w:color w:val="000000"/>
          <w:sz w:val="24"/>
          <w:szCs w:val="24"/>
          <w:lang w:eastAsia="pl-PL"/>
        </w:rPr>
        <w:t xml:space="preserve"> 21 (1), 71–93.</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Krzyzaniak</w:t>
      </w:r>
      <w:proofErr w:type="spellEnd"/>
      <w:r w:rsidRPr="00B704EF">
        <w:rPr>
          <w:rFonts w:ascii="Verdana" w:eastAsia="Times New Roman" w:hAnsi="Verdana" w:cs="Calibri"/>
          <w:color w:val="000000"/>
          <w:sz w:val="24"/>
          <w:szCs w:val="24"/>
          <w:lang w:eastAsia="pl-PL"/>
        </w:rPr>
        <w:t xml:space="preserve">, John S. (2018). The </w:t>
      </w:r>
      <w:proofErr w:type="spellStart"/>
      <w:r w:rsidRPr="00B704EF">
        <w:rPr>
          <w:rFonts w:ascii="Verdana" w:eastAsia="Times New Roman" w:hAnsi="Verdana" w:cs="Calibri"/>
          <w:color w:val="000000"/>
          <w:sz w:val="24"/>
          <w:szCs w:val="24"/>
          <w:lang w:eastAsia="pl-PL"/>
        </w:rPr>
        <w:t>Soft</w:t>
      </w:r>
      <w:proofErr w:type="spellEnd"/>
      <w:r w:rsidRPr="00B704EF">
        <w:rPr>
          <w:rFonts w:ascii="Verdana" w:eastAsia="Times New Roman" w:hAnsi="Verdana" w:cs="Calibri"/>
          <w:color w:val="000000"/>
          <w:sz w:val="24"/>
          <w:szCs w:val="24"/>
          <w:lang w:eastAsia="pl-PL"/>
        </w:rPr>
        <w:t xml:space="preserve"> Power </w:t>
      </w:r>
      <w:proofErr w:type="spellStart"/>
      <w:r w:rsidRPr="00B704EF">
        <w:rPr>
          <w:rFonts w:ascii="Verdana" w:eastAsia="Times New Roman" w:hAnsi="Verdana" w:cs="Calibri"/>
          <w:color w:val="000000"/>
          <w:sz w:val="24"/>
          <w:szCs w:val="24"/>
          <w:lang w:eastAsia="pl-PL"/>
        </w:rPr>
        <w:t>Strategy</w:t>
      </w:r>
      <w:proofErr w:type="spellEnd"/>
      <w:r w:rsidRPr="00B704EF">
        <w:rPr>
          <w:rFonts w:ascii="Verdana" w:eastAsia="Times New Roman" w:hAnsi="Verdana" w:cs="Calibri"/>
          <w:color w:val="000000"/>
          <w:sz w:val="24"/>
          <w:szCs w:val="24"/>
          <w:lang w:eastAsia="pl-PL"/>
        </w:rPr>
        <w:t xml:space="preserve"> of Soccer </w:t>
      </w:r>
      <w:proofErr w:type="spellStart"/>
      <w:r w:rsidRPr="00B704EF">
        <w:rPr>
          <w:rFonts w:ascii="Verdana" w:eastAsia="Times New Roman" w:hAnsi="Verdana" w:cs="Calibri"/>
          <w:color w:val="000000"/>
          <w:sz w:val="24"/>
          <w:szCs w:val="24"/>
          <w:lang w:eastAsia="pl-PL"/>
        </w:rPr>
        <w:t>Sponsorships</w:t>
      </w:r>
      <w:proofErr w:type="spellEnd"/>
      <w:r w:rsidRPr="00B704EF">
        <w:rPr>
          <w:rFonts w:ascii="Verdana" w:eastAsia="Times New Roman" w:hAnsi="Verdana" w:cs="Calibri"/>
          <w:color w:val="000000"/>
          <w:sz w:val="24"/>
          <w:szCs w:val="24"/>
          <w:lang w:eastAsia="pl-PL"/>
        </w:rPr>
        <w:t xml:space="preserve">. </w:t>
      </w:r>
      <w:r w:rsidRPr="00B704EF">
        <w:rPr>
          <w:rFonts w:ascii="Verdana" w:eastAsia="Times New Roman" w:hAnsi="Verdana" w:cs="Calibri"/>
          <w:i/>
          <w:iCs/>
          <w:color w:val="000000"/>
          <w:sz w:val="24"/>
          <w:szCs w:val="24"/>
          <w:lang w:eastAsia="pl-PL"/>
        </w:rPr>
        <w:t xml:space="preserve">Soccer &amp; </w:t>
      </w:r>
      <w:proofErr w:type="spellStart"/>
      <w:r w:rsidRPr="00B704EF">
        <w:rPr>
          <w:rFonts w:ascii="Verdana" w:eastAsia="Times New Roman" w:hAnsi="Verdana" w:cs="Calibri"/>
          <w:i/>
          <w:iCs/>
          <w:color w:val="000000"/>
          <w:sz w:val="24"/>
          <w:szCs w:val="24"/>
          <w:lang w:eastAsia="pl-PL"/>
        </w:rPr>
        <w:t>Society</w:t>
      </w:r>
      <w:proofErr w:type="spellEnd"/>
      <w:r w:rsidRPr="00B704EF">
        <w:rPr>
          <w:rFonts w:ascii="Verdana" w:eastAsia="Times New Roman" w:hAnsi="Verdana" w:cs="Calibri"/>
          <w:color w:val="000000"/>
          <w:sz w:val="24"/>
          <w:szCs w:val="24"/>
          <w:lang w:eastAsia="pl-PL"/>
        </w:rPr>
        <w:t xml:space="preserve"> 19 (4), 498–515.</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Murray, Stuart (2012). The </w:t>
      </w:r>
      <w:proofErr w:type="spellStart"/>
      <w:r w:rsidRPr="00B704EF">
        <w:rPr>
          <w:rFonts w:ascii="Verdana" w:eastAsia="Times New Roman" w:hAnsi="Verdana" w:cs="Calibri"/>
          <w:color w:val="000000"/>
          <w:sz w:val="24"/>
          <w:szCs w:val="24"/>
          <w:lang w:eastAsia="pl-PL"/>
        </w:rPr>
        <w:t>Two</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Halves</w:t>
      </w:r>
      <w:proofErr w:type="spellEnd"/>
      <w:r w:rsidRPr="00B704EF">
        <w:rPr>
          <w:rFonts w:ascii="Verdana" w:eastAsia="Times New Roman" w:hAnsi="Verdana" w:cs="Calibri"/>
          <w:color w:val="000000"/>
          <w:sz w:val="24"/>
          <w:szCs w:val="24"/>
          <w:lang w:eastAsia="pl-PL"/>
        </w:rPr>
        <w:t xml:space="preserve"> of Sports </w:t>
      </w:r>
      <w:proofErr w:type="spellStart"/>
      <w:r w:rsidRPr="00B704EF">
        <w:rPr>
          <w:rFonts w:ascii="Verdana" w:eastAsia="Times New Roman" w:hAnsi="Verdana" w:cs="Calibri"/>
          <w:color w:val="000000"/>
          <w:sz w:val="24"/>
          <w:szCs w:val="24"/>
          <w:lang w:eastAsia="pl-PL"/>
        </w:rPr>
        <w:t>Diplomacy</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Diplomacy</w:t>
      </w:r>
      <w:proofErr w:type="spellEnd"/>
      <w:r w:rsidRPr="00B704EF">
        <w:rPr>
          <w:rFonts w:ascii="Verdana" w:eastAsia="Times New Roman" w:hAnsi="Verdana" w:cs="Calibri"/>
          <w:i/>
          <w:iCs/>
          <w:color w:val="000000"/>
          <w:sz w:val="24"/>
          <w:szCs w:val="24"/>
          <w:lang w:eastAsia="pl-PL"/>
        </w:rPr>
        <w:t xml:space="preserve"> &amp; </w:t>
      </w:r>
      <w:proofErr w:type="spellStart"/>
      <w:r w:rsidRPr="00B704EF">
        <w:rPr>
          <w:rFonts w:ascii="Verdana" w:eastAsia="Times New Roman" w:hAnsi="Verdana" w:cs="Calibri"/>
          <w:i/>
          <w:iCs/>
          <w:color w:val="000000"/>
          <w:sz w:val="24"/>
          <w:szCs w:val="24"/>
          <w:lang w:eastAsia="pl-PL"/>
        </w:rPr>
        <w:t>Statecraft</w:t>
      </w:r>
      <w:proofErr w:type="spellEnd"/>
      <w:r w:rsidRPr="00B704EF">
        <w:rPr>
          <w:rFonts w:ascii="Verdana" w:eastAsia="Times New Roman" w:hAnsi="Verdana" w:cs="Calibri"/>
          <w:color w:val="000000"/>
          <w:sz w:val="24"/>
          <w:szCs w:val="24"/>
          <w:lang w:eastAsia="pl-PL"/>
        </w:rPr>
        <w:t xml:space="preserve"> 23 (3), 576–592.</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Murray, Stuart (2018). </w:t>
      </w:r>
      <w:r w:rsidRPr="00B704EF">
        <w:rPr>
          <w:rFonts w:ascii="Verdana" w:eastAsia="Times New Roman" w:hAnsi="Verdana" w:cs="Calibri"/>
          <w:i/>
          <w:iCs/>
          <w:color w:val="000000"/>
          <w:sz w:val="24"/>
          <w:szCs w:val="24"/>
          <w:lang w:eastAsia="pl-PL"/>
        </w:rPr>
        <w:t xml:space="preserve">Sports </w:t>
      </w:r>
      <w:proofErr w:type="spellStart"/>
      <w:r w:rsidRPr="00B704EF">
        <w:rPr>
          <w:rFonts w:ascii="Verdana" w:eastAsia="Times New Roman" w:hAnsi="Verdana" w:cs="Calibri"/>
          <w:i/>
          <w:iCs/>
          <w:color w:val="000000"/>
          <w:sz w:val="24"/>
          <w:szCs w:val="24"/>
          <w:lang w:eastAsia="pl-PL"/>
        </w:rPr>
        <w:t>Diplomacy</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Origins</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Theory</w:t>
      </w:r>
      <w:proofErr w:type="spellEnd"/>
      <w:r w:rsidRPr="00B704EF">
        <w:rPr>
          <w:rFonts w:ascii="Verdana" w:eastAsia="Times New Roman" w:hAnsi="Verdana" w:cs="Calibri"/>
          <w:i/>
          <w:iCs/>
          <w:color w:val="000000"/>
          <w:sz w:val="24"/>
          <w:szCs w:val="24"/>
          <w:lang w:eastAsia="pl-PL"/>
        </w:rPr>
        <w:t xml:space="preserve"> and </w:t>
      </w:r>
      <w:proofErr w:type="spellStart"/>
      <w:r w:rsidRPr="00B704EF">
        <w:rPr>
          <w:rFonts w:ascii="Verdana" w:eastAsia="Times New Roman" w:hAnsi="Verdana" w:cs="Calibri"/>
          <w:i/>
          <w:iCs/>
          <w:color w:val="000000"/>
          <w:sz w:val="24"/>
          <w:szCs w:val="24"/>
          <w:lang w:eastAsia="pl-PL"/>
        </w:rPr>
        <w:t>Practice</w:t>
      </w:r>
      <w:proofErr w:type="spellEnd"/>
      <w:r w:rsidRPr="00B704EF">
        <w:rPr>
          <w:rFonts w:ascii="Verdana" w:eastAsia="Times New Roman" w:hAnsi="Verdana" w:cs="Calibri"/>
          <w:i/>
          <w:iCs/>
          <w:color w:val="000000"/>
          <w:sz w:val="24"/>
          <w:szCs w:val="24"/>
          <w:lang w:eastAsia="pl-PL"/>
        </w:rPr>
        <w:t>.</w:t>
      </w:r>
      <w:r w:rsidRPr="00B704EF">
        <w:rPr>
          <w:rFonts w:ascii="Verdana" w:eastAsia="Times New Roman" w:hAnsi="Verdana" w:cs="Calibri"/>
          <w:color w:val="000000"/>
          <w:sz w:val="24"/>
          <w:szCs w:val="24"/>
          <w:lang w:eastAsia="pl-PL"/>
        </w:rPr>
        <w:t xml:space="preserve"> London: </w:t>
      </w:r>
      <w:proofErr w:type="spellStart"/>
      <w:r w:rsidRPr="00B704EF">
        <w:rPr>
          <w:rFonts w:ascii="Verdana" w:eastAsia="Times New Roman" w:hAnsi="Verdana" w:cs="Calibri"/>
          <w:color w:val="000000"/>
          <w:sz w:val="24"/>
          <w:szCs w:val="24"/>
          <w:lang w:eastAsia="pl-PL"/>
        </w:rPr>
        <w:t>Routledge</w:t>
      </w:r>
      <w:proofErr w:type="spellEnd"/>
      <w:r w:rsidRPr="00B704EF">
        <w:rPr>
          <w:rFonts w:ascii="Verdana" w:eastAsia="Times New Roman" w:hAnsi="Verdana" w:cs="Calibri"/>
          <w:color w:val="000000"/>
          <w:sz w:val="24"/>
          <w:szCs w:val="24"/>
          <w:lang w:eastAsia="pl-PL"/>
        </w:rPr>
        <w:t>.</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Nye</w:t>
      </w:r>
      <w:proofErr w:type="spellEnd"/>
      <w:r w:rsidRPr="00B704EF">
        <w:rPr>
          <w:rFonts w:ascii="Verdana" w:eastAsia="Times New Roman" w:hAnsi="Verdana" w:cs="Calibri"/>
          <w:color w:val="000000"/>
          <w:sz w:val="24"/>
          <w:szCs w:val="24"/>
          <w:lang w:eastAsia="pl-PL"/>
        </w:rPr>
        <w:t xml:space="preserve">, Joseph S. (2005). </w:t>
      </w:r>
      <w:proofErr w:type="spellStart"/>
      <w:r w:rsidRPr="00B704EF">
        <w:rPr>
          <w:rFonts w:ascii="Verdana" w:eastAsia="Times New Roman" w:hAnsi="Verdana" w:cs="Calibri"/>
          <w:i/>
          <w:iCs/>
          <w:color w:val="000000"/>
          <w:sz w:val="24"/>
          <w:szCs w:val="24"/>
          <w:lang w:eastAsia="pl-PL"/>
        </w:rPr>
        <w:t>Soft</w:t>
      </w:r>
      <w:proofErr w:type="spellEnd"/>
      <w:r w:rsidRPr="00B704EF">
        <w:rPr>
          <w:rFonts w:ascii="Verdana" w:eastAsia="Times New Roman" w:hAnsi="Verdana" w:cs="Calibri"/>
          <w:i/>
          <w:iCs/>
          <w:color w:val="000000"/>
          <w:sz w:val="24"/>
          <w:szCs w:val="24"/>
          <w:lang w:eastAsia="pl-PL"/>
        </w:rPr>
        <w:t xml:space="preserve"> Power. The </w:t>
      </w:r>
      <w:proofErr w:type="spellStart"/>
      <w:r w:rsidRPr="00B704EF">
        <w:rPr>
          <w:rFonts w:ascii="Verdana" w:eastAsia="Times New Roman" w:hAnsi="Verdana" w:cs="Calibri"/>
          <w:i/>
          <w:iCs/>
          <w:color w:val="000000"/>
          <w:sz w:val="24"/>
          <w:szCs w:val="24"/>
          <w:lang w:eastAsia="pl-PL"/>
        </w:rPr>
        <w:t>Means</w:t>
      </w:r>
      <w:proofErr w:type="spellEnd"/>
      <w:r w:rsidRPr="00B704EF">
        <w:rPr>
          <w:rFonts w:ascii="Verdana" w:eastAsia="Times New Roman" w:hAnsi="Verdana" w:cs="Calibri"/>
          <w:i/>
          <w:iCs/>
          <w:color w:val="000000"/>
          <w:sz w:val="24"/>
          <w:szCs w:val="24"/>
          <w:lang w:eastAsia="pl-PL"/>
        </w:rPr>
        <w:t xml:space="preserve"> to </w:t>
      </w:r>
      <w:proofErr w:type="spellStart"/>
      <w:r w:rsidRPr="00B704EF">
        <w:rPr>
          <w:rFonts w:ascii="Verdana" w:eastAsia="Times New Roman" w:hAnsi="Verdana" w:cs="Calibri"/>
          <w:i/>
          <w:iCs/>
          <w:color w:val="000000"/>
          <w:sz w:val="24"/>
          <w:szCs w:val="24"/>
          <w:lang w:eastAsia="pl-PL"/>
        </w:rPr>
        <w:t>Success</w:t>
      </w:r>
      <w:proofErr w:type="spellEnd"/>
      <w:r w:rsidRPr="00B704EF">
        <w:rPr>
          <w:rFonts w:ascii="Verdana" w:eastAsia="Times New Roman" w:hAnsi="Verdana" w:cs="Calibri"/>
          <w:i/>
          <w:iCs/>
          <w:color w:val="000000"/>
          <w:sz w:val="24"/>
          <w:szCs w:val="24"/>
          <w:lang w:eastAsia="pl-PL"/>
        </w:rPr>
        <w:t xml:space="preserve"> in World </w:t>
      </w:r>
      <w:proofErr w:type="spellStart"/>
      <w:r w:rsidRPr="00B704EF">
        <w:rPr>
          <w:rFonts w:ascii="Verdana" w:eastAsia="Times New Roman" w:hAnsi="Verdana" w:cs="Calibri"/>
          <w:i/>
          <w:iCs/>
          <w:color w:val="000000"/>
          <w:sz w:val="24"/>
          <w:szCs w:val="24"/>
          <w:lang w:eastAsia="pl-PL"/>
        </w:rPr>
        <w:t>Politics</w:t>
      </w:r>
      <w:proofErr w:type="spellEnd"/>
      <w:r w:rsidRPr="00B704EF">
        <w:rPr>
          <w:rFonts w:ascii="Verdana" w:eastAsia="Times New Roman" w:hAnsi="Verdana" w:cs="Calibri"/>
          <w:i/>
          <w:iCs/>
          <w:color w:val="000000"/>
          <w:sz w:val="24"/>
          <w:szCs w:val="24"/>
          <w:lang w:eastAsia="pl-PL"/>
        </w:rPr>
        <w:t>.</w:t>
      </w:r>
      <w:r w:rsidRPr="00B704EF">
        <w:rPr>
          <w:rFonts w:ascii="Verdana" w:eastAsia="Times New Roman" w:hAnsi="Verdana" w:cs="Calibri"/>
          <w:color w:val="000000"/>
          <w:sz w:val="24"/>
          <w:szCs w:val="24"/>
          <w:lang w:eastAsia="pl-PL"/>
        </w:rPr>
        <w:t xml:space="preserve"> New York: Public </w:t>
      </w:r>
      <w:proofErr w:type="spellStart"/>
      <w:r w:rsidRPr="00B704EF">
        <w:rPr>
          <w:rFonts w:ascii="Verdana" w:eastAsia="Times New Roman" w:hAnsi="Verdana" w:cs="Calibri"/>
          <w:color w:val="000000"/>
          <w:sz w:val="24"/>
          <w:szCs w:val="24"/>
          <w:lang w:eastAsia="pl-PL"/>
        </w:rPr>
        <w:t>Affairs</w:t>
      </w:r>
      <w:proofErr w:type="spellEnd"/>
      <w:r w:rsidRPr="00B704EF">
        <w:rPr>
          <w:rFonts w:ascii="Verdana" w:eastAsia="Times New Roman" w:hAnsi="Verdana" w:cs="Calibri"/>
          <w:color w:val="000000"/>
          <w:sz w:val="24"/>
          <w:szCs w:val="24"/>
          <w:lang w:eastAsia="pl-PL"/>
        </w:rPr>
        <w:t>.</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Turner, Justin W. R. (2010). 1970s Baseball </w:t>
      </w:r>
      <w:proofErr w:type="spellStart"/>
      <w:r w:rsidRPr="00B704EF">
        <w:rPr>
          <w:rFonts w:ascii="Verdana" w:eastAsia="Times New Roman" w:hAnsi="Verdana" w:cs="Calibri"/>
          <w:color w:val="000000"/>
          <w:sz w:val="24"/>
          <w:szCs w:val="24"/>
          <w:lang w:eastAsia="pl-PL"/>
        </w:rPr>
        <w:t>Diplomacy</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between</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Cuba</w:t>
      </w:r>
      <w:proofErr w:type="spellEnd"/>
      <w:r w:rsidRPr="00B704EF">
        <w:rPr>
          <w:rFonts w:ascii="Verdana" w:eastAsia="Times New Roman" w:hAnsi="Verdana" w:cs="Calibri"/>
          <w:color w:val="000000"/>
          <w:sz w:val="24"/>
          <w:szCs w:val="24"/>
          <w:lang w:eastAsia="pl-PL"/>
        </w:rPr>
        <w:t xml:space="preserve"> and the United </w:t>
      </w:r>
      <w:proofErr w:type="spellStart"/>
      <w:r w:rsidRPr="00B704EF">
        <w:rPr>
          <w:rFonts w:ascii="Verdana" w:eastAsia="Times New Roman" w:hAnsi="Verdana" w:cs="Calibri"/>
          <w:color w:val="000000"/>
          <w:sz w:val="24"/>
          <w:szCs w:val="24"/>
          <w:lang w:eastAsia="pl-PL"/>
        </w:rPr>
        <w:t>States</w:t>
      </w:r>
      <w:proofErr w:type="spellEnd"/>
      <w:r w:rsidRPr="00B704EF">
        <w:rPr>
          <w:rFonts w:ascii="Verdana" w:eastAsia="Times New Roman" w:hAnsi="Verdana" w:cs="Calibri"/>
          <w:color w:val="000000"/>
          <w:sz w:val="24"/>
          <w:szCs w:val="24"/>
          <w:lang w:eastAsia="pl-PL"/>
        </w:rPr>
        <w:t xml:space="preserve">. </w:t>
      </w:r>
      <w:r w:rsidRPr="00B704EF">
        <w:rPr>
          <w:rFonts w:ascii="Verdana" w:eastAsia="Times New Roman" w:hAnsi="Verdana" w:cs="Calibri"/>
          <w:i/>
          <w:iCs/>
          <w:color w:val="000000"/>
          <w:sz w:val="24"/>
          <w:szCs w:val="24"/>
          <w:lang w:eastAsia="pl-PL"/>
        </w:rPr>
        <w:t xml:space="preserve">NINE: A </w:t>
      </w:r>
      <w:proofErr w:type="spellStart"/>
      <w:r w:rsidRPr="00B704EF">
        <w:rPr>
          <w:rFonts w:ascii="Verdana" w:eastAsia="Times New Roman" w:hAnsi="Verdana" w:cs="Calibri"/>
          <w:i/>
          <w:iCs/>
          <w:color w:val="000000"/>
          <w:sz w:val="24"/>
          <w:szCs w:val="24"/>
          <w:lang w:eastAsia="pl-PL"/>
        </w:rPr>
        <w:t>Journal</w:t>
      </w:r>
      <w:proofErr w:type="spellEnd"/>
      <w:r w:rsidRPr="00B704EF">
        <w:rPr>
          <w:rFonts w:ascii="Verdana" w:eastAsia="Times New Roman" w:hAnsi="Verdana" w:cs="Calibri"/>
          <w:i/>
          <w:iCs/>
          <w:color w:val="000000"/>
          <w:sz w:val="24"/>
          <w:szCs w:val="24"/>
          <w:lang w:eastAsia="pl-PL"/>
        </w:rPr>
        <w:t xml:space="preserve"> of Baseball </w:t>
      </w:r>
      <w:proofErr w:type="spellStart"/>
      <w:r w:rsidRPr="00B704EF">
        <w:rPr>
          <w:rFonts w:ascii="Verdana" w:eastAsia="Times New Roman" w:hAnsi="Verdana" w:cs="Calibri"/>
          <w:i/>
          <w:iCs/>
          <w:color w:val="000000"/>
          <w:sz w:val="24"/>
          <w:szCs w:val="24"/>
          <w:lang w:eastAsia="pl-PL"/>
        </w:rPr>
        <w:t>History</w:t>
      </w:r>
      <w:proofErr w:type="spellEnd"/>
      <w:r w:rsidRPr="00B704EF">
        <w:rPr>
          <w:rFonts w:ascii="Verdana" w:eastAsia="Times New Roman" w:hAnsi="Verdana" w:cs="Calibri"/>
          <w:i/>
          <w:iCs/>
          <w:color w:val="000000"/>
          <w:sz w:val="24"/>
          <w:szCs w:val="24"/>
          <w:lang w:eastAsia="pl-PL"/>
        </w:rPr>
        <w:t xml:space="preserve"> and </w:t>
      </w:r>
      <w:proofErr w:type="spellStart"/>
      <w:r w:rsidRPr="00B704EF">
        <w:rPr>
          <w:rFonts w:ascii="Verdana" w:eastAsia="Times New Roman" w:hAnsi="Verdana" w:cs="Calibri"/>
          <w:i/>
          <w:iCs/>
          <w:color w:val="000000"/>
          <w:sz w:val="24"/>
          <w:szCs w:val="24"/>
          <w:lang w:eastAsia="pl-PL"/>
        </w:rPr>
        <w:t>Culture</w:t>
      </w:r>
      <w:proofErr w:type="spellEnd"/>
      <w:r w:rsidRPr="00B704EF">
        <w:rPr>
          <w:rFonts w:ascii="Verdana" w:eastAsia="Times New Roman" w:hAnsi="Verdana" w:cs="Calibri"/>
          <w:color w:val="000000"/>
          <w:sz w:val="24"/>
          <w:szCs w:val="24"/>
          <w:lang w:eastAsia="pl-PL"/>
        </w:rPr>
        <w:t xml:space="preserve"> 19 (1), 67–84.</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Zákravský</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Jiří</w:t>
      </w:r>
      <w:proofErr w:type="spellEnd"/>
      <w:r w:rsidRPr="00B704EF">
        <w:rPr>
          <w:rFonts w:ascii="Verdana" w:eastAsia="Times New Roman" w:hAnsi="Verdana" w:cs="Calibri"/>
          <w:color w:val="000000"/>
          <w:sz w:val="24"/>
          <w:szCs w:val="24"/>
          <w:lang w:eastAsia="pl-PL"/>
        </w:rPr>
        <w:t xml:space="preserve"> (2016). Sport a </w:t>
      </w:r>
      <w:proofErr w:type="spellStart"/>
      <w:r w:rsidRPr="00B704EF">
        <w:rPr>
          <w:rFonts w:ascii="Verdana" w:eastAsia="Times New Roman" w:hAnsi="Verdana" w:cs="Calibri"/>
          <w:color w:val="000000"/>
          <w:sz w:val="24"/>
          <w:szCs w:val="24"/>
          <w:lang w:eastAsia="pl-PL"/>
        </w:rPr>
        <w:t>mezinárodní</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vztahy</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Sportovní</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diplomacie</w:t>
      </w:r>
      <w:proofErr w:type="spellEnd"/>
      <w:r w:rsidRPr="00B704EF">
        <w:rPr>
          <w:rFonts w:ascii="Verdana" w:eastAsia="Times New Roman" w:hAnsi="Verdana" w:cs="Calibri"/>
          <w:color w:val="000000"/>
          <w:sz w:val="24"/>
          <w:szCs w:val="24"/>
          <w:lang w:eastAsia="pl-PL"/>
        </w:rPr>
        <w:t xml:space="preserve"> jako </w:t>
      </w:r>
      <w:proofErr w:type="spellStart"/>
      <w:r w:rsidRPr="00B704EF">
        <w:rPr>
          <w:rFonts w:ascii="Verdana" w:eastAsia="Times New Roman" w:hAnsi="Verdana" w:cs="Calibri"/>
          <w:color w:val="000000"/>
          <w:sz w:val="24"/>
          <w:szCs w:val="24"/>
          <w:lang w:eastAsia="pl-PL"/>
        </w:rPr>
        <w:t>součást</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zahraniční</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politiky</w:t>
      </w:r>
      <w:proofErr w:type="spellEnd"/>
      <w:r w:rsidRPr="00B704EF">
        <w:rPr>
          <w:rFonts w:ascii="Verdana" w:eastAsia="Times New Roman" w:hAnsi="Verdana" w:cs="Calibri"/>
          <w:color w:val="000000"/>
          <w:sz w:val="24"/>
          <w:szCs w:val="24"/>
          <w:lang w:eastAsia="pl-PL"/>
        </w:rPr>
        <w:t xml:space="preserve"> [Sport and International Relations. Sports </w:t>
      </w:r>
      <w:proofErr w:type="spellStart"/>
      <w:r w:rsidRPr="00B704EF">
        <w:rPr>
          <w:rFonts w:ascii="Verdana" w:eastAsia="Times New Roman" w:hAnsi="Verdana" w:cs="Calibri"/>
          <w:color w:val="000000"/>
          <w:sz w:val="24"/>
          <w:szCs w:val="24"/>
          <w:lang w:eastAsia="pl-PL"/>
        </w:rPr>
        <w:t>Diplomacy</w:t>
      </w:r>
      <w:proofErr w:type="spellEnd"/>
      <w:r w:rsidRPr="00B704EF">
        <w:rPr>
          <w:rFonts w:ascii="Verdana" w:eastAsia="Times New Roman" w:hAnsi="Verdana" w:cs="Calibri"/>
          <w:color w:val="000000"/>
          <w:sz w:val="24"/>
          <w:szCs w:val="24"/>
          <w:lang w:eastAsia="pl-PL"/>
        </w:rPr>
        <w:t xml:space="preserve"> as a Part of </w:t>
      </w:r>
      <w:proofErr w:type="spellStart"/>
      <w:r w:rsidRPr="00B704EF">
        <w:rPr>
          <w:rFonts w:ascii="Verdana" w:eastAsia="Times New Roman" w:hAnsi="Verdana" w:cs="Calibri"/>
          <w:color w:val="000000"/>
          <w:sz w:val="24"/>
          <w:szCs w:val="24"/>
          <w:lang w:eastAsia="pl-PL"/>
        </w:rPr>
        <w:t>Foreign</w:t>
      </w:r>
      <w:proofErr w:type="spellEnd"/>
      <w:r w:rsidRPr="00B704EF">
        <w:rPr>
          <w:rFonts w:ascii="Verdana" w:eastAsia="Times New Roman" w:hAnsi="Verdana" w:cs="Calibri"/>
          <w:color w:val="000000"/>
          <w:sz w:val="24"/>
          <w:szCs w:val="24"/>
          <w:lang w:eastAsia="pl-PL"/>
        </w:rPr>
        <w:t xml:space="preserve"> Policy]. </w:t>
      </w:r>
      <w:r w:rsidRPr="00B704EF">
        <w:rPr>
          <w:rFonts w:ascii="Verdana" w:eastAsia="Times New Roman" w:hAnsi="Verdana" w:cs="Calibri"/>
          <w:i/>
          <w:iCs/>
          <w:color w:val="000000"/>
          <w:sz w:val="24"/>
          <w:szCs w:val="24"/>
          <w:lang w:eastAsia="pl-PL"/>
        </w:rPr>
        <w:t xml:space="preserve">Central </w:t>
      </w:r>
      <w:proofErr w:type="spellStart"/>
      <w:r w:rsidRPr="00B704EF">
        <w:rPr>
          <w:rFonts w:ascii="Verdana" w:eastAsia="Times New Roman" w:hAnsi="Verdana" w:cs="Calibri"/>
          <w:i/>
          <w:iCs/>
          <w:color w:val="000000"/>
          <w:sz w:val="24"/>
          <w:szCs w:val="24"/>
          <w:lang w:eastAsia="pl-PL"/>
        </w:rPr>
        <w:t>European</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Journal</w:t>
      </w:r>
      <w:proofErr w:type="spellEnd"/>
      <w:r w:rsidRPr="00B704EF">
        <w:rPr>
          <w:rFonts w:ascii="Verdana" w:eastAsia="Times New Roman" w:hAnsi="Verdana" w:cs="Calibri"/>
          <w:i/>
          <w:iCs/>
          <w:color w:val="000000"/>
          <w:sz w:val="24"/>
          <w:szCs w:val="24"/>
          <w:lang w:eastAsia="pl-PL"/>
        </w:rPr>
        <w:t xml:space="preserve"> of </w:t>
      </w:r>
      <w:proofErr w:type="spellStart"/>
      <w:r w:rsidRPr="00B704EF">
        <w:rPr>
          <w:rFonts w:ascii="Verdana" w:eastAsia="Times New Roman" w:hAnsi="Verdana" w:cs="Calibri"/>
          <w:i/>
          <w:iCs/>
          <w:color w:val="000000"/>
          <w:sz w:val="24"/>
          <w:szCs w:val="24"/>
          <w:lang w:eastAsia="pl-PL"/>
        </w:rPr>
        <w:t>Politics</w:t>
      </w:r>
      <w:proofErr w:type="spellEnd"/>
      <w:r w:rsidRPr="00B704EF">
        <w:rPr>
          <w:rFonts w:ascii="Verdana" w:eastAsia="Times New Roman" w:hAnsi="Verdana" w:cs="Calibri"/>
          <w:color w:val="000000"/>
          <w:sz w:val="24"/>
          <w:szCs w:val="24"/>
          <w:lang w:eastAsia="pl-PL"/>
        </w:rPr>
        <w:t xml:space="preserve"> 2 (2), 15–36.</w:t>
      </w:r>
    </w:p>
    <w:p w:rsidR="00B704EF" w:rsidRPr="00B704EF" w:rsidRDefault="00B704EF" w:rsidP="00B704EF">
      <w:pPr>
        <w:spacing w:after="12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t>Zákravský</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Jiří</w:t>
      </w:r>
      <w:proofErr w:type="spellEnd"/>
      <w:r w:rsidRPr="00B704EF">
        <w:rPr>
          <w:rFonts w:ascii="Verdana" w:eastAsia="Times New Roman" w:hAnsi="Verdana" w:cs="Calibri"/>
          <w:color w:val="000000"/>
          <w:sz w:val="24"/>
          <w:szCs w:val="24"/>
          <w:lang w:eastAsia="pl-PL"/>
        </w:rPr>
        <w:t xml:space="preserve"> (2021). </w:t>
      </w:r>
      <w:proofErr w:type="spellStart"/>
      <w:r w:rsidRPr="00B704EF">
        <w:rPr>
          <w:rFonts w:ascii="Verdana" w:eastAsia="Times New Roman" w:hAnsi="Verdana" w:cs="Calibri"/>
          <w:i/>
          <w:iCs/>
          <w:color w:val="000000"/>
          <w:sz w:val="24"/>
          <w:szCs w:val="24"/>
          <w:lang w:eastAsia="pl-PL"/>
        </w:rPr>
        <w:t>Cycling</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Diplomacy</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Undemocratic</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Regimes</w:t>
      </w:r>
      <w:proofErr w:type="spellEnd"/>
      <w:r w:rsidRPr="00B704EF">
        <w:rPr>
          <w:rFonts w:ascii="Verdana" w:eastAsia="Times New Roman" w:hAnsi="Verdana" w:cs="Calibri"/>
          <w:i/>
          <w:iCs/>
          <w:color w:val="000000"/>
          <w:sz w:val="24"/>
          <w:szCs w:val="24"/>
          <w:lang w:eastAsia="pl-PL"/>
        </w:rPr>
        <w:t xml:space="preserve"> and Professional Road </w:t>
      </w:r>
      <w:proofErr w:type="spellStart"/>
      <w:r w:rsidRPr="00B704EF">
        <w:rPr>
          <w:rFonts w:ascii="Verdana" w:eastAsia="Times New Roman" w:hAnsi="Verdana" w:cs="Calibri"/>
          <w:i/>
          <w:iCs/>
          <w:color w:val="000000"/>
          <w:sz w:val="24"/>
          <w:szCs w:val="24"/>
          <w:lang w:eastAsia="pl-PL"/>
        </w:rPr>
        <w:t>Cycling</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Teams</w:t>
      </w:r>
      <w:proofErr w:type="spellEnd"/>
      <w:r w:rsidRPr="00B704EF">
        <w:rPr>
          <w:rFonts w:ascii="Verdana" w:eastAsia="Times New Roman" w:hAnsi="Verdana" w:cs="Calibri"/>
          <w:i/>
          <w:iCs/>
          <w:color w:val="000000"/>
          <w:sz w:val="24"/>
          <w:szCs w:val="24"/>
          <w:lang w:eastAsia="pl-PL"/>
        </w:rPr>
        <w:t xml:space="preserve"> </w:t>
      </w:r>
      <w:proofErr w:type="spellStart"/>
      <w:r w:rsidRPr="00B704EF">
        <w:rPr>
          <w:rFonts w:ascii="Verdana" w:eastAsia="Times New Roman" w:hAnsi="Verdana" w:cs="Calibri"/>
          <w:i/>
          <w:iCs/>
          <w:color w:val="000000"/>
          <w:sz w:val="24"/>
          <w:szCs w:val="24"/>
          <w:lang w:eastAsia="pl-PL"/>
        </w:rPr>
        <w:t>Sponsorship</w:t>
      </w:r>
      <w:proofErr w:type="spellEnd"/>
      <w:r w:rsidRPr="00B704EF">
        <w:rPr>
          <w:rFonts w:ascii="Verdana" w:eastAsia="Times New Roman" w:hAnsi="Verdana" w:cs="Calibri"/>
          <w:i/>
          <w:iCs/>
          <w:color w:val="000000"/>
          <w:sz w:val="24"/>
          <w:szCs w:val="24"/>
          <w:lang w:eastAsia="pl-PL"/>
        </w:rPr>
        <w:t>.</w:t>
      </w:r>
      <w:r w:rsidRPr="00B704EF">
        <w:rPr>
          <w:rFonts w:ascii="Verdana" w:eastAsia="Times New Roman" w:hAnsi="Verdana" w:cs="Calibri"/>
          <w:color w:val="000000"/>
          <w:sz w:val="24"/>
          <w:szCs w:val="24"/>
          <w:lang w:eastAsia="pl-PL"/>
        </w:rPr>
        <w:t xml:space="preserve"> Berlin: Peter Lang.</w:t>
      </w: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b/>
          <w:bCs/>
          <w:color w:val="000000"/>
          <w:sz w:val="24"/>
          <w:szCs w:val="24"/>
          <w:lang w:eastAsia="pl-PL"/>
        </w:rPr>
        <w:t>ZAŁĄCZNIK 2:</w:t>
      </w:r>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b/>
          <w:bCs/>
          <w:color w:val="000000"/>
          <w:sz w:val="24"/>
          <w:szCs w:val="24"/>
          <w:lang w:eastAsia="pl-PL"/>
        </w:rPr>
        <w:t>Krzyzaniak</w:t>
      </w:r>
      <w:proofErr w:type="spellEnd"/>
      <w:r w:rsidRPr="00B704EF">
        <w:rPr>
          <w:rFonts w:ascii="Verdana" w:eastAsia="Times New Roman" w:hAnsi="Verdana" w:cs="Calibri"/>
          <w:b/>
          <w:bCs/>
          <w:color w:val="000000"/>
          <w:sz w:val="24"/>
          <w:szCs w:val="24"/>
          <w:lang w:eastAsia="pl-PL"/>
        </w:rPr>
        <w:t xml:space="preserve">, John S. (2018). The </w:t>
      </w:r>
      <w:proofErr w:type="spellStart"/>
      <w:r w:rsidRPr="00B704EF">
        <w:rPr>
          <w:rFonts w:ascii="Verdana" w:eastAsia="Times New Roman" w:hAnsi="Verdana" w:cs="Calibri"/>
          <w:b/>
          <w:bCs/>
          <w:color w:val="000000"/>
          <w:sz w:val="24"/>
          <w:szCs w:val="24"/>
          <w:lang w:eastAsia="pl-PL"/>
        </w:rPr>
        <w:t>Soft</w:t>
      </w:r>
      <w:proofErr w:type="spellEnd"/>
      <w:r w:rsidRPr="00B704EF">
        <w:rPr>
          <w:rFonts w:ascii="Verdana" w:eastAsia="Times New Roman" w:hAnsi="Verdana" w:cs="Calibri"/>
          <w:b/>
          <w:bCs/>
          <w:color w:val="000000"/>
          <w:sz w:val="24"/>
          <w:szCs w:val="24"/>
          <w:lang w:eastAsia="pl-PL"/>
        </w:rPr>
        <w:t xml:space="preserve"> Power </w:t>
      </w:r>
      <w:proofErr w:type="spellStart"/>
      <w:r w:rsidRPr="00B704EF">
        <w:rPr>
          <w:rFonts w:ascii="Verdana" w:eastAsia="Times New Roman" w:hAnsi="Verdana" w:cs="Calibri"/>
          <w:b/>
          <w:bCs/>
          <w:color w:val="000000"/>
          <w:sz w:val="24"/>
          <w:szCs w:val="24"/>
          <w:lang w:eastAsia="pl-PL"/>
        </w:rPr>
        <w:t>Strategy</w:t>
      </w:r>
      <w:proofErr w:type="spellEnd"/>
      <w:r w:rsidRPr="00B704EF">
        <w:rPr>
          <w:rFonts w:ascii="Verdana" w:eastAsia="Times New Roman" w:hAnsi="Verdana" w:cs="Calibri"/>
          <w:b/>
          <w:bCs/>
          <w:color w:val="000000"/>
          <w:sz w:val="24"/>
          <w:szCs w:val="24"/>
          <w:lang w:eastAsia="pl-PL"/>
        </w:rPr>
        <w:t xml:space="preserve"> of Soccer </w:t>
      </w:r>
      <w:proofErr w:type="spellStart"/>
      <w:r w:rsidRPr="00B704EF">
        <w:rPr>
          <w:rFonts w:ascii="Verdana" w:eastAsia="Times New Roman" w:hAnsi="Verdana" w:cs="Calibri"/>
          <w:b/>
          <w:bCs/>
          <w:color w:val="000000"/>
          <w:sz w:val="24"/>
          <w:szCs w:val="24"/>
          <w:lang w:eastAsia="pl-PL"/>
        </w:rPr>
        <w:t>Sponsorships</w:t>
      </w:r>
      <w:proofErr w:type="spellEnd"/>
      <w:r w:rsidRPr="00B704EF">
        <w:rPr>
          <w:rFonts w:ascii="Verdana" w:eastAsia="Times New Roman" w:hAnsi="Verdana" w:cs="Calibri"/>
          <w:b/>
          <w:bCs/>
          <w:color w:val="000000"/>
          <w:sz w:val="24"/>
          <w:szCs w:val="24"/>
          <w:lang w:eastAsia="pl-PL"/>
        </w:rPr>
        <w:t xml:space="preserve">. </w:t>
      </w:r>
      <w:r w:rsidRPr="00B704EF">
        <w:rPr>
          <w:rFonts w:ascii="Verdana" w:eastAsia="Times New Roman" w:hAnsi="Verdana" w:cs="Calibri"/>
          <w:b/>
          <w:bCs/>
          <w:i/>
          <w:iCs/>
          <w:color w:val="000000"/>
          <w:sz w:val="24"/>
          <w:szCs w:val="24"/>
          <w:lang w:eastAsia="pl-PL"/>
        </w:rPr>
        <w:t xml:space="preserve">Soccer &amp; </w:t>
      </w:r>
      <w:proofErr w:type="spellStart"/>
      <w:r w:rsidRPr="00B704EF">
        <w:rPr>
          <w:rFonts w:ascii="Verdana" w:eastAsia="Times New Roman" w:hAnsi="Verdana" w:cs="Calibri"/>
          <w:b/>
          <w:bCs/>
          <w:i/>
          <w:iCs/>
          <w:color w:val="000000"/>
          <w:sz w:val="24"/>
          <w:szCs w:val="24"/>
          <w:lang w:eastAsia="pl-PL"/>
        </w:rPr>
        <w:t>Society</w:t>
      </w:r>
      <w:proofErr w:type="spellEnd"/>
      <w:r w:rsidRPr="00B704EF">
        <w:rPr>
          <w:rFonts w:ascii="Verdana" w:eastAsia="Times New Roman" w:hAnsi="Verdana" w:cs="Calibri"/>
          <w:b/>
          <w:bCs/>
          <w:color w:val="000000"/>
          <w:sz w:val="24"/>
          <w:szCs w:val="24"/>
          <w:lang w:eastAsia="pl-PL"/>
        </w:rPr>
        <w:t xml:space="preserve"> 19 (4), 498–515</w:t>
      </w:r>
    </w:p>
    <w:p w:rsidR="00B704EF" w:rsidRPr="00B704EF" w:rsidRDefault="00B704EF" w:rsidP="00B704EF">
      <w:pPr>
        <w:spacing w:after="0" w:line="240" w:lineRule="auto"/>
        <w:jc w:val="both"/>
        <w:rPr>
          <w:rFonts w:ascii="Verdana" w:eastAsia="Times New Roman" w:hAnsi="Verdana" w:cs="Times New Roman"/>
          <w:sz w:val="24"/>
          <w:szCs w:val="24"/>
          <w:lang w:eastAsia="pl-PL"/>
        </w:rPr>
      </w:pPr>
      <w:proofErr w:type="spellStart"/>
      <w:r w:rsidRPr="00B704EF">
        <w:rPr>
          <w:rFonts w:ascii="Verdana" w:eastAsia="Times New Roman" w:hAnsi="Verdana" w:cs="Calibri"/>
          <w:color w:val="000000"/>
          <w:sz w:val="24"/>
          <w:szCs w:val="24"/>
          <w:lang w:eastAsia="pl-PL"/>
        </w:rPr>
        <w:lastRenderedPageBreak/>
        <w:t>Abstract</w:t>
      </w:r>
      <w:proofErr w:type="spellEnd"/>
      <w:r w:rsidRPr="00B704EF">
        <w:rPr>
          <w:rFonts w:ascii="Verdana" w:eastAsia="Times New Roman" w:hAnsi="Verdana" w:cs="Calibri"/>
          <w:color w:val="000000"/>
          <w:sz w:val="24"/>
          <w:szCs w:val="24"/>
          <w:lang w:eastAsia="pl-PL"/>
        </w:rPr>
        <w:t>: Państwa wypracowały nowy element „miękkiej siły”, jakim jest sponsorowanie elitarnych klubów piłkarskich. Analizując doświadczenia Azerbejdżanu, Kataru i Zjednoczonych Emiratów Arabskich, autor artykułu wyjaśnia, dlaczego „koszulki sponsorowane” są tak atrakcyjne dla państw i pokazuje, jakie warunki muszą zostać spełnione, aby sponsorowanie przyniosło spodziewany efekt. Sponsorowanie większej ilości zespołów lub zespołów, które mają lepszą markę przynosi największe korzyści. Państwa, które wykorzystują posiadane przez siebie firmy do sponsoringu osiągają lepsze rezultaty niż te, które tego nie robią. Wykorzystując koncepcję budowania marki, artykuł pokazuje, jak działa ten mechanizm w obrębie tzw. „miękkiej siły”. Z opracowania wynika, że jeśli państwa będą się uczyć od siebie nawzajem, w przyszłości mogą zacząć stosować zróżnicowane strategie wykorzystywania sportu jako jednej z „miękkich sił”. Państwa, które nie zbudowały jeszcze swojej narodowej marki, będą inwestowały znaczne środki w sponsorowanie elitarnych klubów, unikając ryzykownych w istocie inwestycji w organizowanie gigantycznych imprez sportowych, jak mistrzostwa świata w piłce nożnej.</w:t>
      </w:r>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Artykuł dostępny pod adresem: </w:t>
      </w:r>
      <w:hyperlink r:id="rId4" w:history="1">
        <w:r w:rsidRPr="00B704EF">
          <w:rPr>
            <w:rFonts w:ascii="Verdana" w:eastAsia="Times New Roman" w:hAnsi="Verdana" w:cs="Calibri"/>
            <w:color w:val="0563C1"/>
            <w:sz w:val="24"/>
            <w:szCs w:val="24"/>
            <w:u w:val="single"/>
            <w:lang w:eastAsia="pl-PL"/>
          </w:rPr>
          <w:t>https://doi.org/10.1080/14660970.2016.1199426</w:t>
        </w:r>
      </w:hyperlink>
      <w:r w:rsidRPr="00B704EF">
        <w:rPr>
          <w:rFonts w:ascii="Verdana" w:eastAsia="Times New Roman" w:hAnsi="Verdana" w:cs="Calibri"/>
          <w:color w:val="000000"/>
          <w:sz w:val="24"/>
          <w:szCs w:val="24"/>
          <w:lang w:eastAsia="pl-PL"/>
        </w:rPr>
        <w:t> </w:t>
      </w: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b/>
          <w:bCs/>
          <w:color w:val="000000"/>
          <w:sz w:val="24"/>
          <w:szCs w:val="24"/>
          <w:lang w:eastAsia="pl-PL"/>
        </w:rPr>
        <w:t xml:space="preserve">ZAŁĄCZNIK 3: YouTube video: Astana Pro Team - First </w:t>
      </w:r>
      <w:proofErr w:type="spellStart"/>
      <w:r w:rsidRPr="00B704EF">
        <w:rPr>
          <w:rFonts w:ascii="Verdana" w:eastAsia="Times New Roman" w:hAnsi="Verdana" w:cs="Calibri"/>
          <w:b/>
          <w:bCs/>
          <w:color w:val="000000"/>
          <w:sz w:val="24"/>
          <w:szCs w:val="24"/>
          <w:lang w:eastAsia="pl-PL"/>
        </w:rPr>
        <w:t>Ever</w:t>
      </w:r>
      <w:proofErr w:type="spellEnd"/>
      <w:r w:rsidRPr="00B704EF">
        <w:rPr>
          <w:rFonts w:ascii="Verdana" w:eastAsia="Times New Roman" w:hAnsi="Verdana" w:cs="Calibri"/>
          <w:b/>
          <w:bCs/>
          <w:color w:val="000000"/>
          <w:sz w:val="24"/>
          <w:szCs w:val="24"/>
          <w:lang w:eastAsia="pl-PL"/>
        </w:rPr>
        <w:t xml:space="preserve"> Pro </w:t>
      </w:r>
      <w:proofErr w:type="spellStart"/>
      <w:r w:rsidRPr="00B704EF">
        <w:rPr>
          <w:rFonts w:ascii="Verdana" w:eastAsia="Times New Roman" w:hAnsi="Verdana" w:cs="Calibri"/>
          <w:b/>
          <w:bCs/>
          <w:color w:val="000000"/>
          <w:sz w:val="24"/>
          <w:szCs w:val="24"/>
          <w:lang w:eastAsia="pl-PL"/>
        </w:rPr>
        <w:t>Cycling</w:t>
      </w:r>
      <w:proofErr w:type="spellEnd"/>
      <w:r w:rsidRPr="00B704EF">
        <w:rPr>
          <w:rFonts w:ascii="Verdana" w:eastAsia="Times New Roman" w:hAnsi="Verdana" w:cs="Calibri"/>
          <w:b/>
          <w:bCs/>
          <w:color w:val="000000"/>
          <w:sz w:val="24"/>
          <w:szCs w:val="24"/>
          <w:lang w:eastAsia="pl-PL"/>
        </w:rPr>
        <w:t xml:space="preserve"> Rap (1:55)</w:t>
      </w:r>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Opis zawartości: Pierwszy rap kolarski - Astana Pro Team! Utalentowani kolarze, ale jeszcze bardziej utalentowani raperzy?</w:t>
      </w:r>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Video dostępne pod adresem: </w:t>
      </w:r>
      <w:hyperlink r:id="rId5" w:history="1">
        <w:r w:rsidRPr="00B704EF">
          <w:rPr>
            <w:rFonts w:ascii="Verdana" w:eastAsia="Times New Roman" w:hAnsi="Verdana" w:cs="Calibri"/>
            <w:color w:val="0563C1"/>
            <w:sz w:val="24"/>
            <w:szCs w:val="24"/>
            <w:u w:val="single"/>
            <w:lang w:eastAsia="pl-PL"/>
          </w:rPr>
          <w:t>https://www.youtube.com/watch?v=rMIv5Dsmuf8</w:t>
        </w:r>
      </w:hyperlink>
    </w:p>
    <w:p w:rsidR="00B704EF" w:rsidRPr="00B704EF" w:rsidRDefault="00B704EF" w:rsidP="00B704EF">
      <w:pPr>
        <w:spacing w:after="240" w:line="240" w:lineRule="auto"/>
        <w:rPr>
          <w:rFonts w:ascii="Verdana" w:eastAsia="Times New Roman" w:hAnsi="Verdana" w:cs="Times New Roman"/>
          <w:sz w:val="24"/>
          <w:szCs w:val="24"/>
          <w:lang w:eastAsia="pl-PL"/>
        </w:rPr>
      </w:pP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noProof/>
          <w:color w:val="000000"/>
          <w:sz w:val="24"/>
          <w:szCs w:val="24"/>
          <w:bdr w:val="none" w:sz="0" w:space="0" w:color="auto" w:frame="1"/>
          <w:lang w:eastAsia="pl-PL"/>
        </w:rPr>
        <w:lastRenderedPageBreak/>
        <w:drawing>
          <wp:inline distT="0" distB="0" distL="0" distR="0">
            <wp:extent cx="5041900" cy="3778250"/>
            <wp:effectExtent l="0" t="0" r="6350" b="0"/>
            <wp:docPr id="3" name="Obraz 3" descr="Astana Pro Team - First Ever Pro Cycling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ana Pro Team - First Ever Pro Cycling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900" cy="3778250"/>
                    </a:xfrm>
                    <a:prstGeom prst="rect">
                      <a:avLst/>
                    </a:prstGeom>
                    <a:noFill/>
                    <a:ln>
                      <a:noFill/>
                    </a:ln>
                  </pic:spPr>
                </pic:pic>
              </a:graphicData>
            </a:graphic>
          </wp:inline>
        </w:drawing>
      </w:r>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ZAŁĄCZNIK 4: </w:t>
      </w:r>
      <w:proofErr w:type="spellStart"/>
      <w:r w:rsidRPr="00B704EF">
        <w:rPr>
          <w:rFonts w:ascii="Verdana" w:eastAsia="Times New Roman" w:hAnsi="Verdana" w:cs="Calibri"/>
          <w:b/>
          <w:bCs/>
          <w:color w:val="000000"/>
          <w:sz w:val="24"/>
          <w:szCs w:val="24"/>
          <w:lang w:eastAsia="pl-PL"/>
        </w:rPr>
        <w:t>President</w:t>
      </w:r>
      <w:proofErr w:type="spellEnd"/>
      <w:r w:rsidRPr="00B704EF">
        <w:rPr>
          <w:rFonts w:ascii="Verdana" w:eastAsia="Times New Roman" w:hAnsi="Verdana" w:cs="Calibri"/>
          <w:b/>
          <w:bCs/>
          <w:color w:val="000000"/>
          <w:sz w:val="24"/>
          <w:szCs w:val="24"/>
          <w:lang w:eastAsia="pl-PL"/>
        </w:rPr>
        <w:t xml:space="preserve"> Bach: "</w:t>
      </w:r>
      <w:proofErr w:type="spellStart"/>
      <w:r w:rsidRPr="00B704EF">
        <w:rPr>
          <w:rFonts w:ascii="Verdana" w:eastAsia="Times New Roman" w:hAnsi="Verdana" w:cs="Calibri"/>
          <w:b/>
          <w:bCs/>
          <w:color w:val="000000"/>
          <w:sz w:val="24"/>
          <w:szCs w:val="24"/>
          <w:lang w:eastAsia="pl-PL"/>
        </w:rPr>
        <w:t>Kosovo</w:t>
      </w:r>
      <w:proofErr w:type="spellEnd"/>
      <w:r w:rsidRPr="00B704EF">
        <w:rPr>
          <w:rFonts w:ascii="Verdana" w:eastAsia="Times New Roman" w:hAnsi="Verdana" w:cs="Calibri"/>
          <w:b/>
          <w:bCs/>
          <w:color w:val="000000"/>
          <w:sz w:val="24"/>
          <w:szCs w:val="24"/>
          <w:lang w:eastAsia="pl-PL"/>
        </w:rPr>
        <w:t xml:space="preserve"> </w:t>
      </w:r>
      <w:proofErr w:type="spellStart"/>
      <w:r w:rsidRPr="00B704EF">
        <w:rPr>
          <w:rFonts w:ascii="Verdana" w:eastAsia="Times New Roman" w:hAnsi="Verdana" w:cs="Calibri"/>
          <w:b/>
          <w:bCs/>
          <w:color w:val="000000"/>
          <w:sz w:val="24"/>
          <w:szCs w:val="24"/>
          <w:lang w:eastAsia="pl-PL"/>
        </w:rPr>
        <w:t>deserves</w:t>
      </w:r>
      <w:proofErr w:type="spellEnd"/>
      <w:r w:rsidRPr="00B704EF">
        <w:rPr>
          <w:rFonts w:ascii="Verdana" w:eastAsia="Times New Roman" w:hAnsi="Verdana" w:cs="Calibri"/>
          <w:b/>
          <w:bCs/>
          <w:color w:val="000000"/>
          <w:sz w:val="24"/>
          <w:szCs w:val="24"/>
          <w:lang w:eastAsia="pl-PL"/>
        </w:rPr>
        <w:t xml:space="preserve"> to be </w:t>
      </w:r>
      <w:proofErr w:type="spellStart"/>
      <w:r w:rsidRPr="00B704EF">
        <w:rPr>
          <w:rFonts w:ascii="Verdana" w:eastAsia="Times New Roman" w:hAnsi="Verdana" w:cs="Calibri"/>
          <w:b/>
          <w:bCs/>
          <w:color w:val="000000"/>
          <w:sz w:val="24"/>
          <w:szCs w:val="24"/>
          <w:lang w:eastAsia="pl-PL"/>
        </w:rPr>
        <w:t>recognized</w:t>
      </w:r>
      <w:proofErr w:type="spellEnd"/>
      <w:r w:rsidRPr="00B704EF">
        <w:rPr>
          <w:rFonts w:ascii="Verdana" w:eastAsia="Times New Roman" w:hAnsi="Verdana" w:cs="Calibri"/>
          <w:b/>
          <w:bCs/>
          <w:color w:val="000000"/>
          <w:sz w:val="24"/>
          <w:szCs w:val="24"/>
          <w:lang w:eastAsia="pl-PL"/>
        </w:rPr>
        <w:t xml:space="preserve"> by IOC" (2:43)</w:t>
      </w:r>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200" w:line="240" w:lineRule="auto"/>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Opis zawartości: Wywiad, którego udzielił Thomas Bach reporterce </w:t>
      </w:r>
      <w:proofErr w:type="spellStart"/>
      <w:r w:rsidRPr="00B704EF">
        <w:rPr>
          <w:rFonts w:ascii="Verdana" w:eastAsia="Times New Roman" w:hAnsi="Verdana" w:cs="Calibri"/>
          <w:color w:val="000000"/>
          <w:sz w:val="24"/>
          <w:szCs w:val="24"/>
          <w:lang w:eastAsia="pl-PL"/>
        </w:rPr>
        <w:t>Sonji</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Nikcevic</w:t>
      </w:r>
      <w:proofErr w:type="spellEnd"/>
      <w:r w:rsidRPr="00B704EF">
        <w:rPr>
          <w:rFonts w:ascii="Verdana" w:eastAsia="Times New Roman" w:hAnsi="Verdana" w:cs="Calibri"/>
          <w:color w:val="000000"/>
          <w:sz w:val="24"/>
          <w:szCs w:val="24"/>
          <w:lang w:eastAsia="pl-PL"/>
        </w:rPr>
        <w:t>.</w:t>
      </w: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Nagranie dostępne pod adresem: </w:t>
      </w:r>
      <w:hyperlink r:id="rId7" w:history="1">
        <w:r w:rsidRPr="00B704EF">
          <w:rPr>
            <w:rFonts w:ascii="Verdana" w:eastAsia="Times New Roman" w:hAnsi="Verdana" w:cs="Calibri"/>
            <w:color w:val="0563C1"/>
            <w:sz w:val="24"/>
            <w:szCs w:val="24"/>
            <w:u w:val="single"/>
            <w:lang w:eastAsia="pl-PL"/>
          </w:rPr>
          <w:t>https://www.youtube.com/watch?v=zBuArAH5m7A&amp;t</w:t>
        </w:r>
      </w:hyperlink>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noProof/>
          <w:color w:val="000000"/>
          <w:sz w:val="24"/>
          <w:szCs w:val="24"/>
          <w:bdr w:val="none" w:sz="0" w:space="0" w:color="auto" w:frame="1"/>
          <w:lang w:eastAsia="pl-PL"/>
        </w:rPr>
        <w:lastRenderedPageBreak/>
        <w:drawing>
          <wp:inline distT="0" distB="0" distL="0" distR="0">
            <wp:extent cx="5041900" cy="3778250"/>
            <wp:effectExtent l="0" t="0" r="6350" b="0"/>
            <wp:docPr id="2" name="Obraz 2" descr="President Bach: &quot;Kosovo deserves to be recognized by IO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Bach: &quot;Kosovo deserves to be recognized by IOC&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0" cy="3778250"/>
                    </a:xfrm>
                    <a:prstGeom prst="rect">
                      <a:avLst/>
                    </a:prstGeom>
                    <a:noFill/>
                    <a:ln>
                      <a:noFill/>
                    </a:ln>
                  </pic:spPr>
                </pic:pic>
              </a:graphicData>
            </a:graphic>
          </wp:inline>
        </w:drawing>
      </w: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b/>
          <w:bCs/>
          <w:color w:val="000000"/>
          <w:sz w:val="24"/>
          <w:szCs w:val="24"/>
          <w:lang w:eastAsia="pl-PL"/>
        </w:rPr>
        <w:t>ZAŁĄCZNIK 5:</w:t>
      </w:r>
      <w:r w:rsidRPr="00B704EF">
        <w:rPr>
          <w:rFonts w:ascii="Verdana" w:eastAsia="Times New Roman" w:hAnsi="Verdana" w:cs="Calibri"/>
          <w:color w:val="000000"/>
          <w:sz w:val="24"/>
          <w:szCs w:val="24"/>
          <w:lang w:eastAsia="pl-PL"/>
        </w:rPr>
        <w:t xml:space="preserve"> </w:t>
      </w:r>
      <w:r w:rsidRPr="00B704EF">
        <w:rPr>
          <w:rFonts w:ascii="Verdana" w:eastAsia="Times New Roman" w:hAnsi="Verdana" w:cs="Calibri"/>
          <w:b/>
          <w:bCs/>
          <w:color w:val="000000"/>
          <w:sz w:val="24"/>
          <w:szCs w:val="24"/>
          <w:lang w:eastAsia="pl-PL"/>
        </w:rPr>
        <w:t xml:space="preserve">YouTube video: Ping Pong </w:t>
      </w:r>
      <w:proofErr w:type="spellStart"/>
      <w:r w:rsidRPr="00B704EF">
        <w:rPr>
          <w:rFonts w:ascii="Verdana" w:eastAsia="Times New Roman" w:hAnsi="Verdana" w:cs="Calibri"/>
          <w:b/>
          <w:bCs/>
          <w:color w:val="000000"/>
          <w:sz w:val="24"/>
          <w:szCs w:val="24"/>
          <w:lang w:eastAsia="pl-PL"/>
        </w:rPr>
        <w:t>Diplomacy</w:t>
      </w:r>
      <w:proofErr w:type="spellEnd"/>
      <w:r w:rsidRPr="00B704EF">
        <w:rPr>
          <w:rFonts w:ascii="Verdana" w:eastAsia="Times New Roman" w:hAnsi="Verdana" w:cs="Calibri"/>
          <w:b/>
          <w:bCs/>
          <w:color w:val="000000"/>
          <w:sz w:val="24"/>
          <w:szCs w:val="24"/>
          <w:lang w:eastAsia="pl-PL"/>
        </w:rPr>
        <w:t xml:space="preserve">: The </w:t>
      </w:r>
      <w:proofErr w:type="spellStart"/>
      <w:r w:rsidRPr="00B704EF">
        <w:rPr>
          <w:rFonts w:ascii="Verdana" w:eastAsia="Times New Roman" w:hAnsi="Verdana" w:cs="Calibri"/>
          <w:b/>
          <w:bCs/>
          <w:color w:val="000000"/>
          <w:sz w:val="24"/>
          <w:szCs w:val="24"/>
          <w:lang w:eastAsia="pl-PL"/>
        </w:rPr>
        <w:t>Secret</w:t>
      </w:r>
      <w:proofErr w:type="spellEnd"/>
      <w:r w:rsidRPr="00B704EF">
        <w:rPr>
          <w:rFonts w:ascii="Verdana" w:eastAsia="Times New Roman" w:hAnsi="Verdana" w:cs="Calibri"/>
          <w:b/>
          <w:bCs/>
          <w:color w:val="000000"/>
          <w:sz w:val="24"/>
          <w:szCs w:val="24"/>
          <w:lang w:eastAsia="pl-PL"/>
        </w:rPr>
        <w:t xml:space="preserve"> </w:t>
      </w:r>
      <w:proofErr w:type="spellStart"/>
      <w:r w:rsidRPr="00B704EF">
        <w:rPr>
          <w:rFonts w:ascii="Verdana" w:eastAsia="Times New Roman" w:hAnsi="Verdana" w:cs="Calibri"/>
          <w:b/>
          <w:bCs/>
          <w:color w:val="000000"/>
          <w:sz w:val="24"/>
          <w:szCs w:val="24"/>
          <w:lang w:eastAsia="pl-PL"/>
        </w:rPr>
        <w:t>History</w:t>
      </w:r>
      <w:proofErr w:type="spellEnd"/>
      <w:r w:rsidRPr="00B704EF">
        <w:rPr>
          <w:rFonts w:ascii="Verdana" w:eastAsia="Times New Roman" w:hAnsi="Verdana" w:cs="Calibri"/>
          <w:b/>
          <w:bCs/>
          <w:color w:val="000000"/>
          <w:sz w:val="24"/>
          <w:szCs w:val="24"/>
          <w:lang w:eastAsia="pl-PL"/>
        </w:rPr>
        <w:t xml:space="preserve"> </w:t>
      </w:r>
      <w:proofErr w:type="spellStart"/>
      <w:r w:rsidRPr="00B704EF">
        <w:rPr>
          <w:rFonts w:ascii="Verdana" w:eastAsia="Times New Roman" w:hAnsi="Verdana" w:cs="Calibri"/>
          <w:b/>
          <w:bCs/>
          <w:color w:val="000000"/>
          <w:sz w:val="24"/>
          <w:szCs w:val="24"/>
          <w:lang w:eastAsia="pl-PL"/>
        </w:rPr>
        <w:t>Behind</w:t>
      </w:r>
      <w:proofErr w:type="spellEnd"/>
      <w:r w:rsidRPr="00B704EF">
        <w:rPr>
          <w:rFonts w:ascii="Verdana" w:eastAsia="Times New Roman" w:hAnsi="Verdana" w:cs="Calibri"/>
          <w:b/>
          <w:bCs/>
          <w:color w:val="000000"/>
          <w:sz w:val="24"/>
          <w:szCs w:val="24"/>
          <w:lang w:eastAsia="pl-PL"/>
        </w:rPr>
        <w:t xml:space="preserve"> the Game </w:t>
      </w:r>
      <w:proofErr w:type="spellStart"/>
      <w:r w:rsidRPr="00B704EF">
        <w:rPr>
          <w:rFonts w:ascii="Verdana" w:eastAsia="Times New Roman" w:hAnsi="Verdana" w:cs="Calibri"/>
          <w:b/>
          <w:bCs/>
          <w:color w:val="000000"/>
          <w:sz w:val="24"/>
          <w:szCs w:val="24"/>
          <w:lang w:eastAsia="pl-PL"/>
        </w:rPr>
        <w:t>That</w:t>
      </w:r>
      <w:proofErr w:type="spellEnd"/>
      <w:r w:rsidRPr="00B704EF">
        <w:rPr>
          <w:rFonts w:ascii="Verdana" w:eastAsia="Times New Roman" w:hAnsi="Verdana" w:cs="Calibri"/>
          <w:b/>
          <w:bCs/>
          <w:color w:val="000000"/>
          <w:sz w:val="24"/>
          <w:szCs w:val="24"/>
          <w:lang w:eastAsia="pl-PL"/>
        </w:rPr>
        <w:t xml:space="preserve"> </w:t>
      </w:r>
      <w:proofErr w:type="spellStart"/>
      <w:r w:rsidRPr="00B704EF">
        <w:rPr>
          <w:rFonts w:ascii="Verdana" w:eastAsia="Times New Roman" w:hAnsi="Verdana" w:cs="Calibri"/>
          <w:b/>
          <w:bCs/>
          <w:color w:val="000000"/>
          <w:sz w:val="24"/>
          <w:szCs w:val="24"/>
          <w:lang w:eastAsia="pl-PL"/>
        </w:rPr>
        <w:t>Changed</w:t>
      </w:r>
      <w:proofErr w:type="spellEnd"/>
      <w:r w:rsidRPr="00B704EF">
        <w:rPr>
          <w:rFonts w:ascii="Verdana" w:eastAsia="Times New Roman" w:hAnsi="Verdana" w:cs="Calibri"/>
          <w:b/>
          <w:bCs/>
          <w:color w:val="000000"/>
          <w:sz w:val="24"/>
          <w:szCs w:val="24"/>
          <w:lang w:eastAsia="pl-PL"/>
        </w:rPr>
        <w:t xml:space="preserve"> the World (5:39)</w:t>
      </w:r>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Opis zawartości: Wiosna 1971 była zapowiedzią największej zmiany od pokolenia. Po 22 latach antagonizmu, Chiny i USA nagle doprowadziły do odprężenia we wzajemnych relacjach – a udało się tego dokonać nie politykom, ale graczom w ping-ponga. Zachodnia prasa, zachwycona absurdalnością sytuacji, ochrzciła ją mianem „ping-</w:t>
      </w:r>
      <w:proofErr w:type="spellStart"/>
      <w:r w:rsidRPr="00B704EF">
        <w:rPr>
          <w:rFonts w:ascii="Verdana" w:eastAsia="Times New Roman" w:hAnsi="Verdana" w:cs="Calibri"/>
          <w:color w:val="000000"/>
          <w:sz w:val="24"/>
          <w:szCs w:val="24"/>
          <w:lang w:eastAsia="pl-PL"/>
        </w:rPr>
        <w:t>pongowej</w:t>
      </w:r>
      <w:proofErr w:type="spellEnd"/>
      <w:r w:rsidRPr="00B704EF">
        <w:rPr>
          <w:rFonts w:ascii="Verdana" w:eastAsia="Times New Roman" w:hAnsi="Verdana" w:cs="Calibri"/>
          <w:color w:val="000000"/>
          <w:sz w:val="24"/>
          <w:szCs w:val="24"/>
          <w:lang w:eastAsia="pl-PL"/>
        </w:rPr>
        <w:t xml:space="preserve"> dyplomacji”. Ale dla Chińczyków ping-pong miał zawsze wymiar polityczny, był istotnym elementem w polityce zagranicznej Mao Zedonga. Nicholas Griffin dowodzi, że gra od swoich narodzin była związana z komunizmem za sprawą swojego inicjatora, </w:t>
      </w:r>
      <w:proofErr w:type="spellStart"/>
      <w:r w:rsidRPr="00B704EF">
        <w:rPr>
          <w:rFonts w:ascii="Verdana" w:eastAsia="Times New Roman" w:hAnsi="Verdana" w:cs="Calibri"/>
          <w:color w:val="000000"/>
          <w:sz w:val="24"/>
          <w:szCs w:val="24"/>
          <w:lang w:eastAsia="pl-PL"/>
        </w:rPr>
        <w:t>Ivora</w:t>
      </w:r>
      <w:proofErr w:type="spellEnd"/>
      <w:r w:rsidRPr="00B704EF">
        <w:rPr>
          <w:rFonts w:ascii="Verdana" w:eastAsia="Times New Roman" w:hAnsi="Verdana" w:cs="Calibri"/>
          <w:color w:val="000000"/>
          <w:sz w:val="24"/>
          <w:szCs w:val="24"/>
          <w:lang w:eastAsia="pl-PL"/>
        </w:rPr>
        <w:t xml:space="preserve"> </w:t>
      </w:r>
      <w:proofErr w:type="spellStart"/>
      <w:r w:rsidRPr="00B704EF">
        <w:rPr>
          <w:rFonts w:ascii="Verdana" w:eastAsia="Times New Roman" w:hAnsi="Verdana" w:cs="Calibri"/>
          <w:color w:val="000000"/>
          <w:sz w:val="24"/>
          <w:szCs w:val="24"/>
          <w:lang w:eastAsia="pl-PL"/>
        </w:rPr>
        <w:t>Montagu</w:t>
      </w:r>
      <w:proofErr w:type="spellEnd"/>
      <w:r w:rsidRPr="00B704EF">
        <w:rPr>
          <w:rFonts w:ascii="Verdana" w:eastAsia="Times New Roman" w:hAnsi="Verdana" w:cs="Calibri"/>
          <w:color w:val="000000"/>
          <w:sz w:val="24"/>
          <w:szCs w:val="24"/>
          <w:lang w:eastAsia="pl-PL"/>
        </w:rPr>
        <w:t>, radzieckiego szpiega i syna bogatego angielskiego barona.</w:t>
      </w:r>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Dyplomacja ping-</w:t>
      </w:r>
      <w:proofErr w:type="spellStart"/>
      <w:r w:rsidRPr="00B704EF">
        <w:rPr>
          <w:rFonts w:ascii="Verdana" w:eastAsia="Times New Roman" w:hAnsi="Verdana" w:cs="Calibri"/>
          <w:color w:val="000000"/>
          <w:sz w:val="24"/>
          <w:szCs w:val="24"/>
          <w:lang w:eastAsia="pl-PL"/>
        </w:rPr>
        <w:t>pongowa</w:t>
      </w:r>
      <w:proofErr w:type="spellEnd"/>
      <w:r w:rsidRPr="00B704EF">
        <w:rPr>
          <w:rFonts w:ascii="Verdana" w:eastAsia="Times New Roman" w:hAnsi="Verdana" w:cs="Calibri"/>
          <w:color w:val="000000"/>
          <w:sz w:val="24"/>
          <w:szCs w:val="24"/>
          <w:lang w:eastAsia="pl-PL"/>
        </w:rPr>
        <w:t xml:space="preserve"> sytuuje się na styku sportu i społeczeństwa. Griffin opowiada smutną historię o tym, jak manipulowano tą grą na najwyższych szczeblach; jak chiński rząd zdołał ukryć prawdę o śmierci 36 milionów chłopów, organizując światowe mistrzostwa w tenisie stołowym w czasie Wielkiego Głodu; jak doprowadzono do śmierci zawodników w czasie Rewolucji Kulturalnej; jak, wreszcie, w 1971 pozyskano ponownie tych, którzy przeżyli, aby ich wykorzystać przeciwko ich amerykańskim kolegom. Przywołując galerię ekscentrycznych postaci (od szpiegów do hippisów i zakochanych w ping-pongu generałów), Griffin pokazuje, jak lekceważony sport został użyty, aby zmienić równowagę sił na świecie.</w:t>
      </w:r>
    </w:p>
    <w:p w:rsidR="00B704EF" w:rsidRPr="00B704EF" w:rsidRDefault="00B704EF" w:rsidP="00B704EF">
      <w:pPr>
        <w:spacing w:after="0" w:line="240" w:lineRule="auto"/>
        <w:rPr>
          <w:rFonts w:ascii="Verdana" w:eastAsia="Times New Roman" w:hAnsi="Verdana" w:cs="Times New Roman"/>
          <w:sz w:val="24"/>
          <w:szCs w:val="24"/>
          <w:lang w:eastAsia="pl-PL"/>
        </w:rPr>
      </w:pPr>
    </w:p>
    <w:p w:rsidR="00B704EF" w:rsidRPr="00B704EF" w:rsidRDefault="00B704EF" w:rsidP="00B704EF">
      <w:pPr>
        <w:spacing w:after="0" w:line="240" w:lineRule="auto"/>
        <w:jc w:val="both"/>
        <w:rPr>
          <w:rFonts w:ascii="Verdana" w:eastAsia="Times New Roman" w:hAnsi="Verdana" w:cs="Times New Roman"/>
          <w:sz w:val="24"/>
          <w:szCs w:val="24"/>
          <w:lang w:eastAsia="pl-PL"/>
        </w:rPr>
      </w:pPr>
      <w:r w:rsidRPr="00B704EF">
        <w:rPr>
          <w:rFonts w:ascii="Verdana" w:eastAsia="Times New Roman" w:hAnsi="Verdana" w:cs="Calibri"/>
          <w:color w:val="000000"/>
          <w:sz w:val="24"/>
          <w:szCs w:val="24"/>
          <w:lang w:eastAsia="pl-PL"/>
        </w:rPr>
        <w:t xml:space="preserve">Film dostępny pod adresem: </w:t>
      </w:r>
      <w:hyperlink r:id="rId9" w:history="1">
        <w:r w:rsidRPr="00B704EF">
          <w:rPr>
            <w:rFonts w:ascii="Verdana" w:eastAsia="Times New Roman" w:hAnsi="Verdana" w:cs="Calibri"/>
            <w:color w:val="0563C1"/>
            <w:sz w:val="24"/>
            <w:szCs w:val="24"/>
            <w:u w:val="single"/>
            <w:lang w:eastAsia="pl-PL"/>
          </w:rPr>
          <w:t>https://www.youtube.com/watch?v=s_ebl0v2iYA</w:t>
        </w:r>
      </w:hyperlink>
      <w:r w:rsidRPr="00B704EF">
        <w:rPr>
          <w:rFonts w:ascii="Verdana" w:eastAsia="Times New Roman" w:hAnsi="Verdana" w:cs="Calibri"/>
          <w:color w:val="000000"/>
          <w:sz w:val="24"/>
          <w:szCs w:val="24"/>
          <w:lang w:eastAsia="pl-PL"/>
        </w:rPr>
        <w:t>   </w:t>
      </w:r>
    </w:p>
    <w:p w:rsidR="00B704EF" w:rsidRPr="00B704EF" w:rsidRDefault="00B704EF" w:rsidP="00B704EF">
      <w:pPr>
        <w:spacing w:after="0" w:line="240" w:lineRule="auto"/>
        <w:rPr>
          <w:rFonts w:ascii="Times New Roman" w:eastAsia="Times New Roman" w:hAnsi="Times New Roman" w:cs="Times New Roman"/>
          <w:sz w:val="24"/>
          <w:szCs w:val="24"/>
          <w:lang w:eastAsia="pl-PL"/>
        </w:rPr>
      </w:pPr>
    </w:p>
    <w:p w:rsidR="00B704EF" w:rsidRPr="00B704EF" w:rsidRDefault="00B704EF" w:rsidP="00B704EF">
      <w:pPr>
        <w:spacing w:after="0" w:line="240" w:lineRule="auto"/>
        <w:jc w:val="both"/>
        <w:rPr>
          <w:rFonts w:ascii="Times New Roman" w:eastAsia="Times New Roman" w:hAnsi="Times New Roman" w:cs="Times New Roman"/>
          <w:sz w:val="24"/>
          <w:szCs w:val="24"/>
          <w:lang w:eastAsia="pl-PL"/>
        </w:rPr>
      </w:pPr>
      <w:r w:rsidRPr="00B704EF">
        <w:rPr>
          <w:rFonts w:ascii="Calibri" w:eastAsia="Times New Roman" w:hAnsi="Calibri" w:cs="Calibri"/>
          <w:noProof/>
          <w:color w:val="000000"/>
          <w:sz w:val="24"/>
          <w:szCs w:val="24"/>
          <w:bdr w:val="none" w:sz="0" w:space="0" w:color="auto" w:frame="1"/>
          <w:lang w:eastAsia="pl-PL"/>
        </w:rPr>
        <w:drawing>
          <wp:inline distT="0" distB="0" distL="0" distR="0">
            <wp:extent cx="5041900" cy="3778250"/>
            <wp:effectExtent l="0" t="0" r="6350" b="0"/>
            <wp:docPr id="1" name="Obraz 1" descr="Ping Pong Diplomacy: The Secret History Behind the Game That Change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g Pong Diplomacy: The Secret History Behind the Game That Changed the Wor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0" cy="3778250"/>
                    </a:xfrm>
                    <a:prstGeom prst="rect">
                      <a:avLst/>
                    </a:prstGeom>
                    <a:noFill/>
                    <a:ln>
                      <a:noFill/>
                    </a:ln>
                  </pic:spPr>
                </pic:pic>
              </a:graphicData>
            </a:graphic>
          </wp:inline>
        </w:drawing>
      </w:r>
    </w:p>
    <w:p w:rsidR="00A123CC" w:rsidRPr="00B704EF" w:rsidRDefault="00B704EF" w:rsidP="00B704EF">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sectPr w:rsidR="00A123CC" w:rsidRPr="00B70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F"/>
    <w:rsid w:val="00A123CC"/>
    <w:rsid w:val="00B704EF"/>
    <w:rsid w:val="00EE7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AD08"/>
  <w15:chartTrackingRefBased/>
  <w15:docId w15:val="{910BFFD0-6CFC-4C85-93DE-2B930BF6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704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70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0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watch?v=zBuArAH5m7A&amp;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rMIv5Dsmuf8" TargetMode="External"/><Relationship Id="rId10" Type="http://schemas.openxmlformats.org/officeDocument/2006/relationships/image" Target="media/image3.jpeg"/><Relationship Id="rId4" Type="http://schemas.openxmlformats.org/officeDocument/2006/relationships/hyperlink" Target="https://doi.org/10.1080/14660970.2016.1199426" TargetMode="External"/><Relationship Id="rId9" Type="http://schemas.openxmlformats.org/officeDocument/2006/relationships/hyperlink" Target="https://www.youtube.com/watch?v=s_ebl0v2iY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832</Words>
  <Characters>4995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2022-09-26T18:19:00Z</dcterms:created>
  <dcterms:modified xsi:type="dcterms:W3CDTF">2022-09-26T18:20:00Z</dcterms:modified>
</cp:coreProperties>
</file>