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SCÉNÁŘ VZDĚLÁVACÍCH AKTIVIT</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ČÁST 1. SCÉNÁŘE</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7225"/>
        <w:tblGridChange w:id="0">
          <w:tblGrid>
            <w:gridCol w:w="1837"/>
            <w:gridCol w:w="7225"/>
          </w:tblGrid>
        </w:tblGridChange>
      </w:tblGrid>
      <w:tr>
        <w:trPr>
          <w:cantSplit w:val="0"/>
          <w:tblHeader w:val="0"/>
        </w:trPr>
        <w:tc>
          <w:tcPr>
            <w:shd w:fill="d9d9d9" w:val="clear"/>
          </w:tcPr>
          <w:p w:rsidR="00000000" w:rsidDel="00000000" w:rsidP="00000000" w:rsidRDefault="00000000" w:rsidRPr="00000000" w14:paraId="00000003">
            <w:pPr>
              <w:spacing w:after="0" w:line="240" w:lineRule="auto"/>
              <w:rPr>
                <w:b w:val="1"/>
                <w:sz w:val="20"/>
                <w:szCs w:val="20"/>
              </w:rPr>
            </w:pPr>
            <w:r w:rsidDel="00000000" w:rsidR="00000000" w:rsidRPr="00000000">
              <w:rPr>
                <w:b w:val="1"/>
                <w:sz w:val="20"/>
                <w:szCs w:val="20"/>
                <w:rtl w:val="0"/>
              </w:rPr>
              <w:t xml:space="preserve">PŘEDMĚT VZDĚLÁVACÍCH AKTIVIT</w:t>
            </w:r>
          </w:p>
        </w:tc>
        <w:tc>
          <w:tcPr/>
          <w:p w:rsidR="00000000" w:rsidDel="00000000" w:rsidP="00000000" w:rsidRDefault="00000000" w:rsidRPr="00000000" w14:paraId="00000004">
            <w:pPr>
              <w:spacing w:after="0" w:line="240" w:lineRule="auto"/>
              <w:rPr>
                <w:i w:val="1"/>
              </w:rPr>
            </w:pPr>
            <w:r w:rsidDel="00000000" w:rsidR="00000000" w:rsidRPr="00000000">
              <w:rPr>
                <w:i w:val="1"/>
                <w:rtl w:val="0"/>
              </w:rPr>
              <w:t xml:space="preserve">REÁLIE USA</w:t>
            </w:r>
          </w:p>
        </w:tc>
      </w:tr>
      <w:tr>
        <w:trPr>
          <w:cantSplit w:val="0"/>
          <w:tblHeader w:val="0"/>
        </w:trPr>
        <w:tc>
          <w:tcPr>
            <w:shd w:fill="d9d9d9" w:val="clear"/>
          </w:tcPr>
          <w:p w:rsidR="00000000" w:rsidDel="00000000" w:rsidP="00000000" w:rsidRDefault="00000000" w:rsidRPr="00000000" w14:paraId="00000005">
            <w:pPr>
              <w:spacing w:after="0" w:line="240" w:lineRule="auto"/>
              <w:rPr>
                <w:b w:val="1"/>
                <w:sz w:val="20"/>
                <w:szCs w:val="20"/>
              </w:rPr>
            </w:pPr>
            <w:r w:rsidDel="00000000" w:rsidR="00000000" w:rsidRPr="00000000">
              <w:rPr>
                <w:b w:val="1"/>
                <w:sz w:val="20"/>
                <w:szCs w:val="20"/>
                <w:rtl w:val="0"/>
              </w:rPr>
              <w:t xml:space="preserve">TÉMA</w:t>
            </w:r>
          </w:p>
        </w:tc>
        <w:tc>
          <w:tcPr/>
          <w:p w:rsidR="00000000" w:rsidDel="00000000" w:rsidP="00000000" w:rsidRDefault="00000000" w:rsidRPr="00000000" w14:paraId="00000006">
            <w:pPr>
              <w:spacing w:after="0" w:line="240" w:lineRule="auto"/>
              <w:rPr>
                <w:i w:val="1"/>
              </w:rPr>
            </w:pPr>
            <w:r w:rsidDel="00000000" w:rsidR="00000000" w:rsidRPr="00000000">
              <w:rPr>
                <w:i w:val="1"/>
                <w:rtl w:val="0"/>
              </w:rPr>
              <w:t xml:space="preserve">ÚVOD</w:t>
            </w:r>
          </w:p>
          <w:p w:rsidR="00000000" w:rsidDel="00000000" w:rsidP="00000000" w:rsidRDefault="00000000" w:rsidRPr="00000000" w14:paraId="00000007">
            <w:pPr>
              <w:spacing w:after="0" w:line="240" w:lineRule="auto"/>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8">
            <w:pPr>
              <w:spacing w:after="0" w:line="240" w:lineRule="auto"/>
              <w:rPr>
                <w:b w:val="1"/>
                <w:sz w:val="20"/>
                <w:szCs w:val="20"/>
              </w:rPr>
            </w:pPr>
            <w:r w:rsidDel="00000000" w:rsidR="00000000" w:rsidRPr="00000000">
              <w:rPr>
                <w:b w:val="1"/>
                <w:sz w:val="20"/>
                <w:szCs w:val="20"/>
                <w:rtl w:val="0"/>
              </w:rPr>
              <w:t xml:space="preserve">ČASOVÁ DOTACE AKTIVITY</w:t>
            </w:r>
          </w:p>
        </w:tc>
        <w:tc>
          <w:tcPr/>
          <w:p w:rsidR="00000000" w:rsidDel="00000000" w:rsidP="00000000" w:rsidRDefault="00000000" w:rsidRPr="00000000" w14:paraId="00000009">
            <w:pPr>
              <w:spacing w:after="0" w:line="240" w:lineRule="auto"/>
              <w:rPr>
                <w:i w:val="1"/>
              </w:rPr>
            </w:pPr>
            <w:r w:rsidDel="00000000" w:rsidR="00000000" w:rsidRPr="00000000">
              <w:rPr>
                <w:i w:val="1"/>
                <w:rtl w:val="0"/>
              </w:rPr>
              <w:t xml:space="preserve">3 h</w:t>
            </w:r>
          </w:p>
        </w:tc>
      </w:tr>
      <w:tr>
        <w:trPr>
          <w:cantSplit w:val="0"/>
          <w:tblHeader w:val="0"/>
        </w:trPr>
        <w:tc>
          <w:tcPr>
            <w:shd w:fill="d9d9d9" w:val="clear"/>
          </w:tcPr>
          <w:p w:rsidR="00000000" w:rsidDel="00000000" w:rsidP="00000000" w:rsidRDefault="00000000" w:rsidRPr="00000000" w14:paraId="0000000A">
            <w:pPr>
              <w:spacing w:after="0" w:line="240" w:lineRule="auto"/>
              <w:rPr>
                <w:b w:val="1"/>
                <w:sz w:val="20"/>
                <w:szCs w:val="20"/>
              </w:rPr>
            </w:pPr>
            <w:r w:rsidDel="00000000" w:rsidR="00000000" w:rsidRPr="00000000">
              <w:rPr>
                <w:b w:val="1"/>
                <w:sz w:val="20"/>
                <w:szCs w:val="20"/>
                <w:rtl w:val="0"/>
              </w:rPr>
              <w:t xml:space="preserve">REŽIM</w:t>
            </w:r>
          </w:p>
        </w:tc>
        <w:tc>
          <w:tcPr/>
          <w:p w:rsidR="00000000" w:rsidDel="00000000" w:rsidP="00000000" w:rsidRDefault="00000000" w:rsidRPr="00000000" w14:paraId="0000000B">
            <w:pPr>
              <w:spacing w:after="0" w:line="240" w:lineRule="auto"/>
              <w:rPr>
                <w:i w:val="1"/>
              </w:rPr>
            </w:pPr>
            <w:r w:rsidDel="00000000" w:rsidR="00000000" w:rsidRPr="00000000">
              <w:rPr>
                <w:i w:val="1"/>
                <w:rtl w:val="0"/>
              </w:rPr>
              <w:t xml:space="preserve">Distanční, synchronní</w:t>
            </w:r>
          </w:p>
          <w:p w:rsidR="00000000" w:rsidDel="00000000" w:rsidP="00000000" w:rsidRDefault="00000000" w:rsidRPr="00000000" w14:paraId="0000000C">
            <w:pPr>
              <w:spacing w:after="0" w:line="240" w:lineRule="auto"/>
              <w:rPr>
                <w:i w:val="1"/>
              </w:rPr>
            </w:pPr>
            <w:r w:rsidDel="00000000" w:rsidR="00000000" w:rsidRPr="00000000">
              <w:rPr>
                <w:rtl w:val="0"/>
              </w:rPr>
            </w:r>
          </w:p>
        </w:tc>
      </w:tr>
    </w:tbl>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ČÁST 2. SCÉNÁŘE</w:t>
      </w:r>
    </w:p>
    <w:tbl>
      <w:tblPr>
        <w:tblStyle w:val="Table2"/>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7"/>
        <w:gridCol w:w="7144"/>
        <w:tblGridChange w:id="0">
          <w:tblGrid>
            <w:gridCol w:w="1997"/>
            <w:gridCol w:w="7144"/>
          </w:tblGrid>
        </w:tblGridChange>
      </w:tblGrid>
      <w:tr>
        <w:trPr>
          <w:cantSplit w:val="0"/>
          <w:trHeight w:val="915" w:hRule="atLeast"/>
          <w:tblHeader w:val="0"/>
        </w:trPr>
        <w:tc>
          <w:tcPr>
            <w:shd w:fill="d9d9d9" w:val="clear"/>
            <w:vAlign w:val="center"/>
          </w:tcPr>
          <w:p w:rsidR="00000000" w:rsidDel="00000000" w:rsidP="00000000" w:rsidRDefault="00000000" w:rsidRPr="00000000" w14:paraId="0000000F">
            <w:pPr>
              <w:spacing w:after="0" w:line="240" w:lineRule="auto"/>
              <w:rPr>
                <w:b w:val="1"/>
                <w:sz w:val="20"/>
                <w:szCs w:val="20"/>
              </w:rPr>
            </w:pPr>
            <w:r w:rsidDel="00000000" w:rsidR="00000000" w:rsidRPr="00000000">
              <w:rPr>
                <w:b w:val="1"/>
                <w:sz w:val="20"/>
                <w:szCs w:val="20"/>
                <w:rtl w:val="0"/>
              </w:rPr>
              <w:t xml:space="preserve">CÍL VZDĚLÁVACÍCH AKTIVIT</w:t>
            </w:r>
          </w:p>
        </w:tc>
        <w:tc>
          <w:tcPr>
            <w:shd w:fill="d9d9d9" w:val="clear"/>
            <w:vAlign w:val="center"/>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seznámení studentů s kurzem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vysvětlení základních pojmů souvisejících s dějinami USA, zeměpisem a hlavními tématy země</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prezentace základních údajů o dvou nejdůležitějších velkoměstech: New Yorku a Los Angeles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zlepšení slovní zásoby studentů</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počátek budování korpusu pojmů a údajů relevantních k tématu kurzu</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zlepšení dovedností v oblasti čtení</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zlepšení dovedností v oblasti mluveného projevu</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vybudování schopnosti shrnutí textu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985" w:hRule="atLeast"/>
          <w:tblHeader w:val="0"/>
        </w:trPr>
        <w:tc>
          <w:tcPr>
            <w:shd w:fill="d9d9d9" w:val="clear"/>
            <w:vAlign w:val="center"/>
          </w:tcPr>
          <w:p w:rsidR="00000000" w:rsidDel="00000000" w:rsidP="00000000" w:rsidRDefault="00000000" w:rsidRPr="00000000" w14:paraId="00000019">
            <w:pPr>
              <w:spacing w:after="0" w:line="240" w:lineRule="auto"/>
              <w:rPr>
                <w:b w:val="1"/>
                <w:sz w:val="20"/>
                <w:szCs w:val="20"/>
              </w:rPr>
            </w:pPr>
            <w:r w:rsidDel="00000000" w:rsidR="00000000" w:rsidRPr="00000000">
              <w:rPr>
                <w:b w:val="1"/>
                <w:sz w:val="20"/>
                <w:szCs w:val="20"/>
                <w:rtl w:val="0"/>
              </w:rPr>
              <w:t xml:space="preserve">VÝSTUPY VZDĚLÁVÁNÍ</w:t>
            </w:r>
          </w:p>
        </w:tc>
        <w:tc>
          <w:tcPr>
            <w:shd w:fill="d9d9d9" w:val="clear"/>
            <w:vAlign w:val="cente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studenti dovedou vyjmenovat hlavní milníky dějin přistěhovalectví do USA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studenti dovedou vyjmenovat nejznámější geografické oblasti USA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studenti dovedou prezentovat hlavní fakta o dvou nejdůležitějších velkoměstech USA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studenti dovedou stručně popsat dějiny přistěhovalectví do USA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studenti dovedou vyjmenovat hlavní fakta o USA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studenti dovedou shrnout konkrétní text, extrahovat hlavní pojmy a prezentovat je ostatním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shd w:fill="d9d9d9" w:val="clear"/>
            <w:vAlign w:val="center"/>
          </w:tcPr>
          <w:p w:rsidR="00000000" w:rsidDel="00000000" w:rsidP="00000000" w:rsidRDefault="00000000" w:rsidRPr="00000000" w14:paraId="00000021">
            <w:pPr>
              <w:spacing w:after="0" w:line="240" w:lineRule="auto"/>
              <w:rPr>
                <w:b w:val="1"/>
                <w:sz w:val="20"/>
                <w:szCs w:val="20"/>
              </w:rPr>
            </w:pPr>
            <w:r w:rsidDel="00000000" w:rsidR="00000000" w:rsidRPr="00000000">
              <w:rPr>
                <w:b w:val="1"/>
                <w:sz w:val="20"/>
                <w:szCs w:val="20"/>
                <w:rtl w:val="0"/>
              </w:rPr>
              <w:t xml:space="preserve">DOPORUČENÉ NÁSTROJE </w:t>
            </w:r>
          </w:p>
        </w:tc>
        <w:tc>
          <w:tcPr>
            <w:vAlign w:val="center"/>
          </w:tcPr>
          <w:p w:rsidR="00000000" w:rsidDel="00000000" w:rsidP="00000000" w:rsidRDefault="00000000" w:rsidRPr="00000000" w14:paraId="00000022">
            <w:pPr>
              <w:spacing w:after="0" w:line="240" w:lineRule="auto"/>
              <w:rPr/>
            </w:pPr>
            <w:r w:rsidDel="00000000" w:rsidR="00000000" w:rsidRPr="00000000">
              <w:rPr>
                <w:rtl w:val="0"/>
              </w:rPr>
              <w:t xml:space="preserve">MS Teams, Zoom, wordclouds.com, Mentimeter; wordclouds.com, Dokumenty Google</w:t>
            </w:r>
          </w:p>
        </w:tc>
      </w:tr>
      <w:tr>
        <w:trPr>
          <w:cantSplit w:val="0"/>
          <w:trHeight w:val="700" w:hRule="atLeast"/>
          <w:tblHeader w:val="0"/>
        </w:trPr>
        <w:tc>
          <w:tcPr>
            <w:shd w:fill="d9d9d9" w:val="clear"/>
            <w:vAlign w:val="center"/>
          </w:tcPr>
          <w:p w:rsidR="00000000" w:rsidDel="00000000" w:rsidP="00000000" w:rsidRDefault="00000000" w:rsidRPr="00000000" w14:paraId="00000023">
            <w:pPr>
              <w:spacing w:after="0" w:line="240" w:lineRule="auto"/>
              <w:rPr>
                <w:b w:val="1"/>
                <w:sz w:val="20"/>
                <w:szCs w:val="20"/>
              </w:rPr>
            </w:pPr>
            <w:r w:rsidDel="00000000" w:rsidR="00000000" w:rsidRPr="00000000">
              <w:rPr>
                <w:b w:val="1"/>
                <w:sz w:val="20"/>
                <w:szCs w:val="20"/>
                <w:rtl w:val="0"/>
              </w:rPr>
              <w:t xml:space="preserve">RADY / METODOLOGICKÉ POZNÁMKY</w:t>
            </w:r>
          </w:p>
        </w:tc>
        <w:tc>
          <w:tcPr>
            <w:vAlign w:val="center"/>
          </w:tcPr>
          <w:p w:rsidR="00000000" w:rsidDel="00000000" w:rsidP="00000000" w:rsidRDefault="00000000" w:rsidRPr="00000000" w14:paraId="00000024">
            <w:pPr>
              <w:spacing w:after="0" w:line="240" w:lineRule="auto"/>
              <w:rPr/>
            </w:pPr>
            <w:r w:rsidDel="00000000" w:rsidR="00000000" w:rsidRPr="00000000">
              <w:rPr>
                <w:rtl w:val="0"/>
              </w:rPr>
              <w:t xml:space="preserve">- Scénář je připraven pro skupinu 16 až 20, maximálně 30 studentů</w:t>
            </w:r>
          </w:p>
          <w:p w:rsidR="00000000" w:rsidDel="00000000" w:rsidP="00000000" w:rsidRDefault="00000000" w:rsidRPr="00000000" w14:paraId="00000025">
            <w:pPr>
              <w:spacing w:after="0" w:line="240" w:lineRule="auto"/>
              <w:rPr/>
            </w:pPr>
            <w:r w:rsidDel="00000000" w:rsidR="00000000" w:rsidRPr="00000000">
              <w:rPr>
                <w:rtl w:val="0"/>
              </w:rPr>
              <w:t xml:space="preserve">- Pokud skupina obsahuje méně než 10 studentů, vyučující může pro obsah kurzu zvolit dva ze čtyř textů, nicméně doporučujeme, aby vybrané texty vzájemně souvisely, např. Přistěhovalectví do USA před rokem 1965 + Spojené státy – úvod; LA – dějiny + NYC. Zbývající dvojici textů lze použít pro jiné účely, např. ve volitelných předmětech.  </w:t>
            </w:r>
          </w:p>
          <w:p w:rsidR="00000000" w:rsidDel="00000000" w:rsidP="00000000" w:rsidRDefault="00000000" w:rsidRPr="00000000" w14:paraId="00000026">
            <w:pPr>
              <w:spacing w:after="0" w:line="240" w:lineRule="auto"/>
              <w:rPr/>
            </w:pPr>
            <w:r w:rsidDel="00000000" w:rsidR="00000000" w:rsidRPr="00000000">
              <w:rPr>
                <w:rtl w:val="0"/>
              </w:rPr>
              <w:t xml:space="preserve">- Vzdělávací aktivita vyžaduje pokročilost v anglickém jazyce alespoň na úrovni B2 podle CEFR</w:t>
            </w:r>
          </w:p>
          <w:p w:rsidR="00000000" w:rsidDel="00000000" w:rsidP="00000000" w:rsidRDefault="00000000" w:rsidRPr="00000000" w14:paraId="00000027">
            <w:pPr>
              <w:spacing w:after="0" w:line="240" w:lineRule="auto"/>
              <w:rPr/>
            </w:pPr>
            <w:r w:rsidDel="00000000" w:rsidR="00000000" w:rsidRPr="00000000">
              <w:rPr>
                <w:rtl w:val="0"/>
              </w:rPr>
              <w:t xml:space="preserve">- Vyučující musí připravit některá cvičení (např. úvodní aktivity) v předstihu a zkontrolovat, zda všechny programy (např. wordclouds.com) fungují spolehlivě</w:t>
            </w:r>
          </w:p>
          <w:p w:rsidR="00000000" w:rsidDel="00000000" w:rsidP="00000000" w:rsidRDefault="00000000" w:rsidRPr="00000000" w14:paraId="00000028">
            <w:pPr>
              <w:spacing w:after="0" w:line="240" w:lineRule="auto"/>
              <w:rPr/>
            </w:pPr>
            <w:r w:rsidDel="00000000" w:rsidR="00000000" w:rsidRPr="00000000">
              <w:rPr>
                <w:rtl w:val="0"/>
              </w:rPr>
              <w:t xml:space="preserve">- Scénář lze aplikovat v prezenční výuce za podmínky, že všichni studenti mají k dispozici mobilní telefon s připojením k internetu, popřípadě výuka musí probíhat v místnosti vybavené IT technikou s připojením k internetu</w:t>
            </w:r>
          </w:p>
          <w:p w:rsidR="00000000" w:rsidDel="00000000" w:rsidP="00000000" w:rsidRDefault="00000000" w:rsidRPr="00000000" w14:paraId="00000029">
            <w:pPr>
              <w:spacing w:after="0" w:line="240" w:lineRule="auto"/>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ČÁST 3. SCÉNÁŘE</w:t>
      </w:r>
    </w:p>
    <w:tbl>
      <w:tblPr>
        <w:tblStyle w:val="Table3"/>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3"/>
        <w:gridCol w:w="1969"/>
        <w:gridCol w:w="5319"/>
        <w:tblGridChange w:id="0">
          <w:tblGrid>
            <w:gridCol w:w="1853"/>
            <w:gridCol w:w="1969"/>
            <w:gridCol w:w="5319"/>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02C">
            <w:pPr>
              <w:spacing w:after="0" w:line="240" w:lineRule="auto"/>
              <w:rPr>
                <w:b w:val="1"/>
                <w:sz w:val="20"/>
                <w:szCs w:val="20"/>
              </w:rPr>
            </w:pPr>
            <w:r w:rsidDel="00000000" w:rsidR="00000000" w:rsidRPr="00000000">
              <w:rPr>
                <w:b w:val="1"/>
                <w:sz w:val="20"/>
                <w:szCs w:val="20"/>
                <w:rtl w:val="0"/>
              </w:rPr>
              <w:t xml:space="preserve">OBSAH VZDĚLÁVÁNÍ - PODROBNÝ POPIS</w:t>
            </w:r>
          </w:p>
        </w:tc>
        <w:tc>
          <w:tcPr>
            <w:gridSpan w:val="2"/>
            <w:vAlign w:val="center"/>
          </w:tcPr>
          <w:p w:rsidR="00000000" w:rsidDel="00000000" w:rsidP="00000000" w:rsidRDefault="00000000" w:rsidRPr="00000000" w14:paraId="0000002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Cílem vzdělávací aktivity je seznámení studentů s kurzem reálií USA. V průběhu výuky studenti pracují ve skupinách (každá skupina studuje text relevantní k obsahu kurzu, nicméně každý člen skupiny pracuje s jedním či dvěma odstavci, nikoliv s celou statí). Po přečtení textu každý ze studentů vypracuje souhrn svého úryvku tak, aby se celá skupina seznámila s obsahem textu. </w:t>
            </w:r>
          </w:p>
          <w:p w:rsidR="00000000" w:rsidDel="00000000" w:rsidP="00000000" w:rsidRDefault="00000000" w:rsidRPr="00000000" w14:paraId="0000002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 průběhu kurzu studenti sdílí s ostatními informace, které získali z každého článku. V závěru kurzu studenti vypracují korpus pojmů, jenž bude zařazen do glosáře kurzu, vypracují prezentaci každého textu a poskytnou odpovědi na otázky svých kolegů.  Kurz je ukončen zadáním domácího úkolu vyučujícím. </w:t>
            </w:r>
          </w:p>
        </w:tc>
      </w:tr>
      <w:tr>
        <w:trPr>
          <w:cantSplit w:val="0"/>
          <w:trHeight w:val="700" w:hRule="atLeast"/>
          <w:tblHeader w:val="0"/>
        </w:trPr>
        <w:tc>
          <w:tcPr>
            <w:shd w:fill="d9d9d9" w:val="clear"/>
            <w:vAlign w:val="center"/>
          </w:tcPr>
          <w:p w:rsidR="00000000" w:rsidDel="00000000" w:rsidP="00000000" w:rsidRDefault="00000000" w:rsidRPr="00000000" w14:paraId="00000030">
            <w:pPr>
              <w:spacing w:after="0" w:line="240" w:lineRule="auto"/>
              <w:rPr>
                <w:b w:val="1"/>
                <w:sz w:val="20"/>
                <w:szCs w:val="20"/>
              </w:rPr>
            </w:pPr>
            <w:r w:rsidDel="00000000" w:rsidR="00000000" w:rsidRPr="00000000">
              <w:rPr>
                <w:b w:val="1"/>
                <w:sz w:val="20"/>
                <w:szCs w:val="20"/>
                <w:rtl w:val="0"/>
              </w:rPr>
              <w:t xml:space="preserve">ZÁKLADNÍ POJMY</w:t>
            </w:r>
          </w:p>
        </w:tc>
        <w:tc>
          <w:tcPr>
            <w:gridSpan w:val="2"/>
            <w:vAlign w:val="center"/>
          </w:tcPr>
          <w:p w:rsidR="00000000" w:rsidDel="00000000" w:rsidP="00000000" w:rsidRDefault="00000000" w:rsidRPr="00000000" w14:paraId="00000031">
            <w:pPr>
              <w:spacing w:after="0" w:line="240" w:lineRule="auto"/>
              <w:rPr>
                <w:rFonts w:ascii="Calibri" w:cs="Calibri" w:eastAsia="Calibri" w:hAnsi="Calibri"/>
              </w:rPr>
            </w:pPr>
            <w:r w:rsidDel="00000000" w:rsidR="00000000" w:rsidRPr="00000000">
              <w:rPr>
                <w:rtl w:val="0"/>
              </w:rPr>
            </w:r>
          </w:p>
        </w:tc>
      </w:tr>
      <w:tr>
        <w:trPr>
          <w:cantSplit w:val="0"/>
          <w:trHeight w:val="171" w:hRule="atLeast"/>
          <w:tblHeader w:val="0"/>
        </w:trPr>
        <w:tc>
          <w:tcPr>
            <w:vMerge w:val="restart"/>
            <w:shd w:fill="d9d9d9" w:val="clear"/>
            <w:vAlign w:val="center"/>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PRŮBĚH VZDĚLÁVACÍCH AKTIVIT </w:t>
            </w:r>
          </w:p>
          <w:p w:rsidR="00000000" w:rsidDel="00000000" w:rsidP="00000000" w:rsidRDefault="00000000" w:rsidRPr="00000000" w14:paraId="00000034">
            <w:pPr>
              <w:spacing w:after="0" w:line="240" w:lineRule="auto"/>
              <w:rPr>
                <w:b w:val="1"/>
              </w:rPr>
            </w:pPr>
            <w:r w:rsidDel="00000000" w:rsidR="00000000" w:rsidRPr="00000000">
              <w:rPr>
                <w:rtl w:val="0"/>
              </w:rPr>
            </w:r>
          </w:p>
        </w:tc>
        <w:tc>
          <w:tcPr>
            <w:shd w:fill="d9d9d9" w:val="clear"/>
            <w:vAlign w:val="center"/>
          </w:tcPr>
          <w:p w:rsidR="00000000" w:rsidDel="00000000" w:rsidP="00000000" w:rsidRDefault="00000000" w:rsidRPr="00000000" w14:paraId="00000035">
            <w:pPr>
              <w:spacing w:after="0" w:line="240" w:lineRule="auto"/>
              <w:rPr>
                <w:b w:val="1"/>
                <w:sz w:val="20"/>
                <w:szCs w:val="20"/>
              </w:rPr>
            </w:pPr>
            <w:r w:rsidDel="00000000" w:rsidR="00000000" w:rsidRPr="00000000">
              <w:rPr>
                <w:rtl w:val="0"/>
              </w:rPr>
            </w:r>
          </w:p>
          <w:p w:rsidR="00000000" w:rsidDel="00000000" w:rsidP="00000000" w:rsidRDefault="00000000" w:rsidRPr="00000000" w14:paraId="00000036">
            <w:pPr>
              <w:spacing w:after="0" w:line="240" w:lineRule="auto"/>
              <w:rPr>
                <w:b w:val="1"/>
                <w:sz w:val="20"/>
                <w:szCs w:val="20"/>
              </w:rPr>
            </w:pPr>
            <w:r w:rsidDel="00000000" w:rsidR="00000000" w:rsidRPr="00000000">
              <w:rPr>
                <w:b w:val="1"/>
                <w:sz w:val="20"/>
                <w:szCs w:val="20"/>
                <w:rtl w:val="0"/>
              </w:rPr>
              <w:t xml:space="preserve">KROK 1</w:t>
            </w:r>
          </w:p>
        </w:tc>
        <w:tc>
          <w:tcPr>
            <w:vAlign w:val="center"/>
          </w:tcPr>
          <w:p w:rsidR="00000000" w:rsidDel="00000000" w:rsidP="00000000" w:rsidRDefault="00000000" w:rsidRPr="00000000" w14:paraId="00000037">
            <w:pPr>
              <w:spacing w:after="0" w:line="240" w:lineRule="auto"/>
              <w:rPr/>
            </w:pPr>
            <w:r w:rsidDel="00000000" w:rsidR="00000000" w:rsidRPr="00000000">
              <w:rPr>
                <w:rFonts w:ascii="Calibri" w:cs="Calibri" w:eastAsia="Calibri" w:hAnsi="Calibri"/>
                <w:b w:val="1"/>
                <w:rtl w:val="0"/>
              </w:rPr>
              <w:t xml:space="preserve">ÚVOD (</w:t>
            </w:r>
            <w:r w:rsidDel="00000000" w:rsidR="00000000" w:rsidRPr="00000000">
              <w:rPr>
                <w:rtl w:val="0"/>
              </w:rPr>
              <w:t xml:space="preserve">Mentimeter)</w:t>
            </w:r>
          </w:p>
          <w:p w:rsidR="00000000" w:rsidDel="00000000" w:rsidP="00000000" w:rsidRDefault="00000000" w:rsidRPr="00000000" w14:paraId="0000003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Vyučující zahájí kurz položením pěti otázek o USA. Studenti vypracují odpovědi. Výsledky jsou studentům zobrazeny, nicméně diskuse neprobíhá. Vyučující studentům oznámí, že se správnými odpověďmi se setkají v průběhu kurzu. </w:t>
            </w:r>
          </w:p>
          <w:p w:rsidR="00000000" w:rsidDel="00000000" w:rsidP="00000000" w:rsidRDefault="00000000" w:rsidRPr="00000000" w14:paraId="0000003A">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Otázky: Příloha 1. </w:t>
            </w:r>
          </w:p>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tl w:val="0"/>
              </w:rPr>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3D">
            <w:pPr>
              <w:spacing w:after="0" w:line="240" w:lineRule="auto"/>
              <w:rPr>
                <w:b w:val="1"/>
                <w:sz w:val="20"/>
                <w:szCs w:val="20"/>
              </w:rPr>
            </w:pPr>
            <w:r w:rsidDel="00000000" w:rsidR="00000000" w:rsidRPr="00000000">
              <w:rPr>
                <w:b w:val="1"/>
                <w:sz w:val="20"/>
                <w:szCs w:val="20"/>
                <w:rtl w:val="0"/>
              </w:rPr>
              <w:t xml:space="preserve">KROK 2</w:t>
            </w:r>
          </w:p>
        </w:tc>
        <w:tc>
          <w:tcPr>
            <w:vAlign w:val="center"/>
          </w:tcPr>
          <w:p w:rsidR="00000000" w:rsidDel="00000000" w:rsidP="00000000" w:rsidRDefault="00000000" w:rsidRPr="00000000" w14:paraId="0000003E">
            <w:pPr>
              <w:spacing w:after="0" w:line="240" w:lineRule="auto"/>
              <w:jc w:val="both"/>
              <w:rPr>
                <w:rFonts w:ascii="Calibri" w:cs="Calibri" w:eastAsia="Calibri" w:hAnsi="Calibri"/>
              </w:rPr>
            </w:pPr>
            <w:r w:rsidDel="00000000" w:rsidR="00000000" w:rsidRPr="00000000">
              <w:rPr>
                <w:rtl w:val="0"/>
              </w:rPr>
              <w:t xml:space="preserve">Vyučující rozdělí studenty do čtyř- až pětičlenných skupin (náhodný výběr – MS Teams). Počet skupinových místností musí záviset na velikosti skupin. Počet skupinových místností by měl být sudý (2 nebo 4). </w:t>
            </w:r>
            <w:r w:rsidDel="00000000" w:rsidR="00000000" w:rsidRPr="00000000">
              <w:rPr>
                <w:rtl w:val="0"/>
              </w:rPr>
            </w:r>
          </w:p>
        </w:tc>
      </w:tr>
      <w:tr>
        <w:trPr>
          <w:cantSplit w:val="0"/>
          <w:trHeight w:val="85" w:hRule="atLeast"/>
          <w:tblHeader w:val="0"/>
        </w:trPr>
        <w:tc>
          <w:tcPr>
            <w:vMerge w:val="continue"/>
            <w:shd w:fill="d9d9d9"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40">
            <w:pPr>
              <w:spacing w:after="0" w:line="240" w:lineRule="auto"/>
              <w:rPr>
                <w:b w:val="1"/>
              </w:rPr>
            </w:pPr>
            <w:r w:rsidDel="00000000" w:rsidR="00000000" w:rsidRPr="00000000">
              <w:rPr>
                <w:b w:val="1"/>
                <w:rtl w:val="0"/>
              </w:rPr>
              <w:t xml:space="preserve">KROK 3</w:t>
            </w:r>
          </w:p>
        </w:tc>
        <w:tc>
          <w:tcPr>
            <w:vAlign w:val="center"/>
          </w:tcPr>
          <w:p w:rsidR="00000000" w:rsidDel="00000000" w:rsidP="00000000" w:rsidRDefault="00000000" w:rsidRPr="00000000" w14:paraId="0000004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Studenti se nachází ve svých skupinových místnostech. Vyučující navštíví každou z těchto místností a seznámí studenty se zadáním: </w:t>
            </w:r>
          </w:p>
          <w:p w:rsidR="00000000" w:rsidDel="00000000" w:rsidP="00000000" w:rsidRDefault="00000000" w:rsidRPr="00000000" w14:paraId="0000004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Každé skupině je přiřazen jeden z textů (Příloha 2, Příloha 3, Příloha 4, Příloha 5). Studenti si mohou texty stáhnout buď z Dokumentů Google, dostupných souborů (MS Teams), vyučující může případně texty vložit do skupinových místností. </w:t>
            </w:r>
          </w:p>
          <w:p w:rsidR="00000000" w:rsidDel="00000000" w:rsidP="00000000" w:rsidRDefault="00000000" w:rsidRPr="00000000" w14:paraId="0000004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Vyučující studentům sdělí, že každý musí prostudovat jeden až dva odstavce zadaného materiálu. Studenti sami určí, kdo bude pracovat s jakými pasážemi (jedná se o doporučený postup pro posílení práce a interakce ve skupině)</w:t>
            </w:r>
          </w:p>
          <w:p w:rsidR="00000000" w:rsidDel="00000000" w:rsidP="00000000" w:rsidRDefault="00000000" w:rsidRPr="00000000" w14:paraId="0000004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Časová dotace pro práci s textem činí přibližně 15 minut (v závislosti na úrovni jazykových dovedností). Doporučenou technikou pro tuto aktivitu je rychlé pročtení (scanning), protože studenti musí dohledat konkrétní údaje, v některých případech podrobnější informace. V případě potřeby mohou studenti pracovat se slovníkem, např. Oxford Advanced Learners (online). </w:t>
            </w:r>
          </w:p>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tl w:val="0"/>
              </w:rPr>
            </w:r>
          </w:p>
        </w:tc>
      </w:tr>
      <w:tr>
        <w:trPr>
          <w:cantSplit w:val="0"/>
          <w:trHeight w:val="84" w:hRule="atLeast"/>
          <w:tblHeader w:val="0"/>
        </w:trPr>
        <w:tc>
          <w:tcPr>
            <w:vMerge w:val="continue"/>
            <w:shd w:fill="d9d9d9"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48">
            <w:pPr>
              <w:spacing w:after="0" w:line="240" w:lineRule="auto"/>
              <w:rPr>
                <w:b w:val="1"/>
              </w:rPr>
            </w:pPr>
            <w:r w:rsidDel="00000000" w:rsidR="00000000" w:rsidRPr="00000000">
              <w:rPr>
                <w:b w:val="1"/>
                <w:rtl w:val="0"/>
              </w:rPr>
              <w:t xml:space="preserve">KROK 4</w:t>
            </w:r>
          </w:p>
        </w:tc>
        <w:tc>
          <w:tcPr>
            <w:vAlign w:val="center"/>
          </w:tcPr>
          <w:p w:rsidR="00000000" w:rsidDel="00000000" w:rsidP="00000000" w:rsidRDefault="00000000" w:rsidRPr="00000000" w14:paraId="0000004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 přečtení své části textu musí každý student informovat své kolegy o jištěných faktech. Studenti mezi sebou sdílejí informace a na závěr sestaví shrnutí celého textu.</w:t>
            </w:r>
          </w:p>
          <w:p w:rsidR="00000000" w:rsidDel="00000000" w:rsidP="00000000" w:rsidRDefault="00000000" w:rsidRPr="00000000" w14:paraId="0000004A">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UPOZORNĚNÍ:</w:t>
            </w:r>
            <w:r w:rsidDel="00000000" w:rsidR="00000000" w:rsidRPr="00000000">
              <w:rPr>
                <w:rFonts w:ascii="Calibri" w:cs="Calibri" w:eastAsia="Calibri" w:hAnsi="Calibri"/>
                <w:rtl w:val="0"/>
              </w:rPr>
              <w:t xml:space="preserve"> Vyučující musí monitorovat každou skupinovou místnost, protože každá skupina pracuje s jiným textovým materiálem. </w:t>
            </w:r>
          </w:p>
          <w:p w:rsidR="00000000" w:rsidDel="00000000" w:rsidP="00000000" w:rsidRDefault="00000000" w:rsidRPr="00000000" w14:paraId="0000004B">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POZNÁMKA:</w:t>
            </w:r>
            <w:r w:rsidDel="00000000" w:rsidR="00000000" w:rsidRPr="00000000">
              <w:rPr>
                <w:rFonts w:ascii="Calibri" w:cs="Calibri" w:eastAsia="Calibri" w:hAnsi="Calibri"/>
                <w:rtl w:val="0"/>
              </w:rPr>
              <w:t xml:space="preserve"> V případě potřeby může vyučující vstoupit do diskuse položením dodatečných otázek za účelem usnadnění diskuse či opravy možných chyb. </w:t>
            </w:r>
          </w:p>
          <w:p w:rsidR="00000000" w:rsidDel="00000000" w:rsidP="00000000" w:rsidRDefault="00000000" w:rsidRPr="00000000" w14:paraId="0000004C">
            <w:pPr>
              <w:spacing w:after="0" w:line="240" w:lineRule="auto"/>
              <w:jc w:val="both"/>
              <w:rPr>
                <w:rFonts w:ascii="Calibri" w:cs="Calibri" w:eastAsia="Calibri" w:hAnsi="Calibri"/>
              </w:rPr>
            </w:pPr>
            <w:r w:rsidDel="00000000" w:rsidR="00000000" w:rsidRPr="00000000">
              <w:rPr>
                <w:rtl w:val="0"/>
              </w:rPr>
            </w:r>
          </w:p>
        </w:tc>
      </w:tr>
      <w:tr>
        <w:trPr>
          <w:cantSplit w:val="0"/>
          <w:trHeight w:val="84" w:hRule="atLeast"/>
          <w:tblHeader w:val="0"/>
        </w:trPr>
        <w:tc>
          <w:tcPr>
            <w:vMerge w:val="continue"/>
            <w:shd w:fill="d9d9d9"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4E">
            <w:pPr>
              <w:spacing w:after="0" w:line="240" w:lineRule="auto"/>
              <w:rPr>
                <w:b w:val="1"/>
              </w:rPr>
            </w:pPr>
            <w:r w:rsidDel="00000000" w:rsidR="00000000" w:rsidRPr="00000000">
              <w:rPr>
                <w:b w:val="1"/>
                <w:rtl w:val="0"/>
              </w:rPr>
              <w:t xml:space="preserve">KROK 5</w:t>
            </w:r>
          </w:p>
        </w:tc>
        <w:tc>
          <w:tcPr>
            <w:vAlign w:val="center"/>
          </w:tcPr>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Všechny skupiny pracují jednotlivě v prostředí wordclouds.com a připravují glosář (word cloud) s uvedením klíčových pojmů / údajů / slov / frazeologických prvků ze zadaných textů. </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UPOZORNĚNÍ:</w:t>
            </w:r>
            <w:r w:rsidDel="00000000" w:rsidR="00000000" w:rsidRPr="00000000">
              <w:rPr>
                <w:rFonts w:ascii="Calibri" w:cs="Calibri" w:eastAsia="Calibri" w:hAnsi="Calibri"/>
                <w:rtl w:val="0"/>
              </w:rPr>
              <w:t xml:space="preserve"> Za účelem prevence „přetížení“ glosáře by každá skupina měla připravit maximálně 10 klíčových pojmů / údajů / slov / frazeologických prvků. </w:t>
            </w:r>
          </w:p>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Každá skupina s vyučujícím sdílí a konzultuje obsah svého cloudu s vyučujícím. Vyučující může obsah cloudu komentovat, vyškrtnout některé prvky a požádat studenty o vylepšení výstupu. </w:t>
            </w:r>
          </w:p>
          <w:p w:rsidR="00000000" w:rsidDel="00000000" w:rsidP="00000000" w:rsidRDefault="00000000" w:rsidRPr="00000000" w14:paraId="00000053">
            <w:pPr>
              <w:spacing w:after="0" w:line="240" w:lineRule="auto"/>
              <w:rPr>
                <w:rFonts w:ascii="Calibri" w:cs="Calibri" w:eastAsia="Calibri" w:hAnsi="Calibri"/>
              </w:rPr>
            </w:pPr>
            <w:r w:rsidDel="00000000" w:rsidR="00000000" w:rsidRPr="00000000">
              <w:rPr>
                <w:rtl w:val="0"/>
              </w:rPr>
            </w:r>
          </w:p>
        </w:tc>
      </w:tr>
      <w:tr>
        <w:trPr>
          <w:cantSplit w:val="0"/>
          <w:trHeight w:val="40" w:hRule="atLeast"/>
          <w:tblHeader w:val="0"/>
        </w:trPr>
        <w:tc>
          <w:tcPr>
            <w:vMerge w:val="continue"/>
            <w:shd w:fill="d9d9d9"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55">
            <w:pPr>
              <w:spacing w:after="0" w:line="240" w:lineRule="auto"/>
              <w:rPr>
                <w:b w:val="1"/>
              </w:rPr>
            </w:pPr>
            <w:r w:rsidDel="00000000" w:rsidR="00000000" w:rsidRPr="00000000">
              <w:rPr>
                <w:b w:val="1"/>
                <w:rtl w:val="0"/>
              </w:rPr>
              <w:t xml:space="preserve">KROK 6 </w:t>
            </w:r>
          </w:p>
        </w:tc>
        <w:tc>
          <w:tcPr>
            <w:vAlign w:val="center"/>
          </w:tcPr>
          <w:p w:rsidR="00000000" w:rsidDel="00000000" w:rsidP="00000000" w:rsidRDefault="00000000" w:rsidRPr="00000000" w14:paraId="00000056">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Přestávka, 10 minut </w:t>
            </w:r>
            <w:r w:rsidDel="00000000" w:rsidR="00000000" w:rsidRPr="00000000">
              <w:rPr>
                <w:rFonts w:ascii="Wingdings" w:cs="Wingdings" w:eastAsia="Wingdings" w:hAnsi="Wingdings"/>
                <w:b w:val="1"/>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7">
            <w:pPr>
              <w:spacing w:after="0" w:line="240" w:lineRule="auto"/>
              <w:rPr>
                <w:rFonts w:ascii="Calibri" w:cs="Calibri" w:eastAsia="Calibri" w:hAnsi="Calibri"/>
                <w:b w:val="1"/>
              </w:rPr>
            </w:pPr>
            <w:r w:rsidDel="00000000" w:rsidR="00000000" w:rsidRPr="00000000">
              <w:rPr>
                <w:rtl w:val="0"/>
              </w:rPr>
            </w:r>
          </w:p>
        </w:tc>
      </w:tr>
      <w:tr>
        <w:trPr>
          <w:cantSplit w:val="0"/>
          <w:trHeight w:val="39" w:hRule="atLeast"/>
          <w:tblHeader w:val="0"/>
        </w:trPr>
        <w:tc>
          <w:tcPr>
            <w:vMerge w:val="continue"/>
            <w:shd w:fill="d9d9d9"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d9d9d9" w:val="clear"/>
            <w:vAlign w:val="center"/>
          </w:tcPr>
          <w:p w:rsidR="00000000" w:rsidDel="00000000" w:rsidP="00000000" w:rsidRDefault="00000000" w:rsidRPr="00000000" w14:paraId="00000059">
            <w:pPr>
              <w:spacing w:after="0" w:line="240" w:lineRule="auto"/>
              <w:rPr>
                <w:b w:val="1"/>
              </w:rPr>
            </w:pPr>
            <w:r w:rsidDel="00000000" w:rsidR="00000000" w:rsidRPr="00000000">
              <w:rPr>
                <w:b w:val="1"/>
                <w:rtl w:val="0"/>
              </w:rPr>
              <w:t xml:space="preserve">KROK 7</w:t>
            </w:r>
          </w:p>
        </w:tc>
        <w:tc>
          <w:tcPr>
            <w:vAlign w:val="center"/>
          </w:tcPr>
          <w:p w:rsidR="00000000" w:rsidDel="00000000" w:rsidP="00000000" w:rsidRDefault="00000000" w:rsidRPr="00000000" w14:paraId="0000005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Prezentace</w:t>
            </w:r>
          </w:p>
          <w:p w:rsidR="00000000" w:rsidDel="00000000" w:rsidP="00000000" w:rsidRDefault="00000000" w:rsidRPr="00000000" w14:paraId="0000005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 přestávce se všichni studenti sejdou v hlavní místnosti. </w:t>
            </w:r>
          </w:p>
          <w:p w:rsidR="00000000" w:rsidDel="00000000" w:rsidP="00000000" w:rsidRDefault="00000000" w:rsidRPr="00000000" w14:paraId="0000005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 Každá skupina představí svůj wordcloud ostatním.</w:t>
            </w:r>
          </w:p>
          <w:p w:rsidR="00000000" w:rsidDel="00000000" w:rsidP="00000000" w:rsidRDefault="00000000" w:rsidRPr="00000000" w14:paraId="0000005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2. Jeden až dva členové z každé skupiny – na základě obsahu prezentovaného wordcloudu – přednesou pětiminutovou prezentaci obsahu textu, s nímž pracovali v první části kurzu. </w:t>
            </w:r>
          </w:p>
          <w:p w:rsidR="00000000" w:rsidDel="00000000" w:rsidP="00000000" w:rsidRDefault="00000000" w:rsidRPr="00000000" w14:paraId="0000005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3. Členové ostatních skupin mohou klást dotazy související s tématem diskutovaného textu. Na tyto dotazy mohou odpovídat všichni členové prezentující skupiny.  </w:t>
            </w:r>
          </w:p>
          <w:p w:rsidR="00000000" w:rsidDel="00000000" w:rsidP="00000000" w:rsidRDefault="00000000" w:rsidRPr="00000000" w14:paraId="00000060">
            <w:pPr>
              <w:spacing w:after="0" w:line="240" w:lineRule="auto"/>
              <w:jc w:val="both"/>
              <w:rPr>
                <w:rFonts w:ascii="Calibri" w:cs="Calibri" w:eastAsia="Calibri" w:hAnsi="Calibri"/>
              </w:rPr>
            </w:pPr>
            <w:r w:rsidDel="00000000" w:rsidR="00000000" w:rsidRPr="00000000">
              <w:rPr>
                <w:rtl w:val="0"/>
              </w:rPr>
            </w:r>
          </w:p>
        </w:tc>
      </w:tr>
      <w:tr>
        <w:trPr>
          <w:cantSplit w:val="0"/>
          <w:trHeight w:val="40" w:hRule="atLeast"/>
          <w:tblHeader w:val="0"/>
        </w:trPr>
        <w:tc>
          <w:tcPr>
            <w:vMerge w:val="continue"/>
            <w:shd w:fill="d9d9d9"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62">
            <w:pPr>
              <w:spacing w:after="0" w:line="240" w:lineRule="auto"/>
              <w:rPr>
                <w:b w:val="1"/>
              </w:rPr>
            </w:pPr>
            <w:r w:rsidDel="00000000" w:rsidR="00000000" w:rsidRPr="00000000">
              <w:rPr>
                <w:b w:val="1"/>
                <w:rtl w:val="0"/>
              </w:rPr>
              <w:t xml:space="preserve">KROK 8 </w:t>
            </w:r>
          </w:p>
        </w:tc>
        <w:tc>
          <w:tcPr>
            <w:vAlign w:val="center"/>
          </w:tcPr>
          <w:p w:rsidR="00000000" w:rsidDel="00000000" w:rsidP="00000000" w:rsidRDefault="00000000" w:rsidRPr="00000000" w14:paraId="00000063">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Shrnutí:</w:t>
            </w:r>
          </w:p>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Vyučující provede shrnutí výuky a představí výsledky aktivity realizované v úvodní části kurzu. Studenti nyní mohou tyto porovnat s fakty zjištěnými studiem zadaných textů. Studenti mohou přidat své komentáře. </w:t>
            </w:r>
          </w:p>
        </w:tc>
      </w:tr>
      <w:tr>
        <w:trPr>
          <w:cantSplit w:val="0"/>
          <w:trHeight w:val="39" w:hRule="atLeast"/>
          <w:tblHeader w:val="0"/>
        </w:trPr>
        <w:tc>
          <w:tcPr>
            <w:vMerge w:val="continue"/>
            <w:shd w:fill="d9d9d9"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66">
            <w:pPr>
              <w:spacing w:after="0" w:line="240" w:lineRule="auto"/>
              <w:rPr>
                <w:b w:val="1"/>
              </w:rPr>
            </w:pPr>
            <w:r w:rsidDel="00000000" w:rsidR="00000000" w:rsidRPr="00000000">
              <w:rPr>
                <w:b w:val="1"/>
                <w:rtl w:val="0"/>
              </w:rPr>
              <w:t xml:space="preserve">KROK 9</w:t>
            </w:r>
          </w:p>
        </w:tc>
        <w:tc>
          <w:tcPr>
            <w:vAlign w:val="center"/>
          </w:tcPr>
          <w:p w:rsidR="00000000" w:rsidDel="00000000" w:rsidP="00000000" w:rsidRDefault="00000000" w:rsidRPr="00000000" w14:paraId="0000006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Domácí úkol:</w:t>
            </w:r>
          </w:p>
          <w:p w:rsidR="00000000" w:rsidDel="00000000" w:rsidP="00000000" w:rsidRDefault="00000000" w:rsidRPr="00000000" w14:paraId="0000006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Vyučující připraví v prostředí Dokumentů Google soubor se zadáním</w:t>
            </w:r>
          </w:p>
          <w:p w:rsidR="00000000" w:rsidDel="00000000" w:rsidP="00000000" w:rsidRDefault="00000000" w:rsidRPr="00000000" w14:paraId="0000006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Každý student dostane přístupová práva k souboru.</w:t>
            </w:r>
          </w:p>
          <w:p w:rsidR="00000000" w:rsidDel="00000000" w:rsidP="00000000" w:rsidRDefault="00000000" w:rsidRPr="00000000" w14:paraId="000000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Domácí úkol: Zadáním práce pro každého studenta je příprava dvou otázek pro zkoušku či závěrečný test (na základě textů či úryvků, s nimiž v průběhu kurzu pracovali). </w:t>
            </w:r>
          </w:p>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tl w:val="0"/>
              </w:rPr>
            </w:r>
          </w:p>
        </w:tc>
      </w:tr>
      <w:tr>
        <w:trPr>
          <w:cantSplit w:val="0"/>
          <w:trHeight w:val="39" w:hRule="atLeast"/>
          <w:tblHeader w:val="0"/>
        </w:trPr>
        <w:tc>
          <w:tcPr>
            <w:vMerge w:val="continue"/>
            <w:shd w:fill="d9d9d9"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6D">
            <w:pPr>
              <w:spacing w:after="0" w:line="240" w:lineRule="auto"/>
              <w:rPr>
                <w:b w:val="1"/>
              </w:rPr>
            </w:pPr>
            <w:r w:rsidDel="00000000" w:rsidR="00000000" w:rsidRPr="00000000">
              <w:rPr>
                <w:b w:val="1"/>
                <w:rtl w:val="0"/>
              </w:rPr>
              <w:t xml:space="preserve">KROK 10</w:t>
            </w:r>
          </w:p>
        </w:tc>
        <w:tc>
          <w:tcPr>
            <w:vAlign w:val="center"/>
          </w:tcPr>
          <w:p w:rsidR="00000000" w:rsidDel="00000000" w:rsidP="00000000" w:rsidRDefault="00000000" w:rsidRPr="00000000" w14:paraId="000000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Všechny čtyři texty jsou uloženy na sdílený disk. </w:t>
            </w:r>
          </w:p>
          <w:p w:rsidR="00000000" w:rsidDel="00000000" w:rsidP="00000000" w:rsidRDefault="00000000" w:rsidRPr="00000000" w14:paraId="0000006F">
            <w:pPr>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b w:val="1"/>
        </w:rPr>
      </w:pPr>
      <w:r w:rsidDel="00000000" w:rsidR="00000000" w:rsidRPr="00000000">
        <w:rPr>
          <w:b w:val="1"/>
          <w:rtl w:val="0"/>
        </w:rPr>
        <w:t xml:space="preserve">ČÁST 4. SCÉNÁŘE: POMOCNÉ MATERIÁLY (KARTY, OBRÁZKY, NAHRÁVKY)</w:t>
      </w:r>
    </w:p>
    <w:p w:rsidR="00000000" w:rsidDel="00000000" w:rsidP="00000000" w:rsidRDefault="00000000" w:rsidRPr="00000000" w14:paraId="0000007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3">
      <w:pPr>
        <w:rPr/>
      </w:pPr>
      <w:r w:rsidDel="00000000" w:rsidR="00000000" w:rsidRPr="00000000">
        <w:rPr>
          <w:highlight w:val="yellow"/>
          <w:rtl w:val="0"/>
        </w:rPr>
        <w:t xml:space="preserve">Příloha 1. Otázky a odpovědi pro kvíz</w:t>
      </w:r>
      <w:r w:rsidDel="00000000" w:rsidR="00000000" w:rsidRPr="00000000">
        <w:rPr>
          <w:rtl w:val="0"/>
        </w:rPr>
      </w:r>
    </w:p>
    <w:p w:rsidR="00000000" w:rsidDel="00000000" w:rsidP="00000000" w:rsidRDefault="00000000" w:rsidRPr="00000000" w14:paraId="00000074">
      <w:pPr>
        <w:spacing w:after="0" w:line="240" w:lineRule="auto"/>
        <w:rPr/>
      </w:pPr>
      <w:r w:rsidDel="00000000" w:rsidR="00000000" w:rsidRPr="00000000">
        <w:rPr>
          <w:rtl w:val="0"/>
        </w:rPr>
        <w:t xml:space="preserve">1. Odkud do Severní Ameriky přišli první osadníci?</w:t>
      </w:r>
    </w:p>
    <w:p w:rsidR="00000000" w:rsidDel="00000000" w:rsidP="00000000" w:rsidRDefault="00000000" w:rsidRPr="00000000" w14:paraId="00000075">
      <w:pPr>
        <w:spacing w:after="0" w:line="240" w:lineRule="auto"/>
        <w:rPr/>
      </w:pPr>
      <w:r w:rsidDel="00000000" w:rsidR="00000000" w:rsidRPr="00000000">
        <w:rPr>
          <w:rtl w:val="0"/>
        </w:rPr>
        <w:t xml:space="preserve">a) z Británie b) ze Španělska c) z Portugalska d) z Francie</w:t>
      </w:r>
    </w:p>
    <w:p w:rsidR="00000000" w:rsidDel="00000000" w:rsidP="00000000" w:rsidRDefault="00000000" w:rsidRPr="00000000" w14:paraId="00000076">
      <w:pPr>
        <w:spacing w:after="0" w:line="240" w:lineRule="auto"/>
        <w:rPr/>
      </w:pPr>
      <w:r w:rsidDel="00000000" w:rsidR="00000000" w:rsidRPr="00000000">
        <w:rPr>
          <w:rtl w:val="0"/>
        </w:rPr>
        <w:t xml:space="preserve">2. Kolik států tvoří Spojené státy americké?</w:t>
      </w:r>
    </w:p>
    <w:p w:rsidR="00000000" w:rsidDel="00000000" w:rsidP="00000000" w:rsidRDefault="00000000" w:rsidRPr="00000000" w14:paraId="00000077">
      <w:pPr>
        <w:spacing w:after="0" w:line="240" w:lineRule="auto"/>
        <w:rPr/>
      </w:pPr>
      <w:r w:rsidDel="00000000" w:rsidR="00000000" w:rsidRPr="00000000">
        <w:rPr>
          <w:rtl w:val="0"/>
        </w:rPr>
        <w:t xml:space="preserve">3. Jak se jmenuje největší stát USA?</w:t>
      </w:r>
    </w:p>
    <w:p w:rsidR="00000000" w:rsidDel="00000000" w:rsidP="00000000" w:rsidRDefault="00000000" w:rsidRPr="00000000" w14:paraId="00000078">
      <w:pPr>
        <w:spacing w:after="0" w:line="240" w:lineRule="auto"/>
        <w:rPr/>
      </w:pPr>
      <w:r w:rsidDel="00000000" w:rsidR="00000000" w:rsidRPr="00000000">
        <w:rPr>
          <w:rtl w:val="0"/>
        </w:rPr>
        <w:t xml:space="preserve">4. Je Manhattan ostrov?</w:t>
      </w:r>
    </w:p>
    <w:p w:rsidR="00000000" w:rsidDel="00000000" w:rsidP="00000000" w:rsidRDefault="00000000" w:rsidRPr="00000000" w14:paraId="00000079">
      <w:pPr>
        <w:spacing w:after="0" w:line="240" w:lineRule="auto"/>
        <w:rPr/>
      </w:pPr>
      <w:r w:rsidDel="00000000" w:rsidR="00000000" w:rsidRPr="00000000">
        <w:rPr>
          <w:rtl w:val="0"/>
        </w:rPr>
        <w:t xml:space="preserve">a) ANO b) NE</w:t>
      </w:r>
    </w:p>
    <w:p w:rsidR="00000000" w:rsidDel="00000000" w:rsidP="00000000" w:rsidRDefault="00000000" w:rsidRPr="00000000" w14:paraId="0000007A">
      <w:pPr>
        <w:spacing w:after="0" w:line="240" w:lineRule="auto"/>
        <w:rPr/>
      </w:pPr>
      <w:r w:rsidDel="00000000" w:rsidR="00000000" w:rsidRPr="00000000">
        <w:rPr>
          <w:rtl w:val="0"/>
        </w:rPr>
        <w:t xml:space="preserve">5. Co bývalo na území dnešního Hollywoodu:</w:t>
      </w:r>
    </w:p>
    <w:p w:rsidR="00000000" w:rsidDel="00000000" w:rsidP="00000000" w:rsidRDefault="00000000" w:rsidRPr="00000000" w14:paraId="0000007B">
      <w:pPr>
        <w:spacing w:after="0" w:line="240" w:lineRule="auto"/>
        <w:rPr/>
      </w:pPr>
      <w:r w:rsidDel="00000000" w:rsidR="00000000" w:rsidRPr="00000000">
        <w:rPr>
          <w:rtl w:val="0"/>
        </w:rPr>
        <w:t xml:space="preserve">a) poušť b) hospodářská půda c) zlatý důl d) les</w:t>
      </w:r>
    </w:p>
    <w:p w:rsidR="00000000" w:rsidDel="00000000" w:rsidP="00000000" w:rsidRDefault="00000000" w:rsidRPr="00000000" w14:paraId="0000007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sz w:val="24"/>
          <w:szCs w:val="24"/>
        </w:rPr>
      </w:pPr>
      <w:r w:rsidDel="00000000" w:rsidR="00000000" w:rsidRPr="00000000">
        <w:rPr>
          <w:sz w:val="24"/>
          <w:szCs w:val="24"/>
          <w:rtl w:val="0"/>
        </w:rPr>
        <w:t xml:space="preserve">Příloha 2. Text: USA – úvod</w:t>
      </w:r>
    </w:p>
    <w:p w:rsidR="00000000" w:rsidDel="00000000" w:rsidP="00000000" w:rsidRDefault="00000000" w:rsidRPr="00000000" w14:paraId="0000007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Spojené státy americké</w:t>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Hlavním rysem Spojených států amerických je pravděpodobně jejich vysoká rozmanitost. Z hlediska fyzické </w:t>
      </w:r>
      <w:hyperlink r:id="rId6">
        <w:r w:rsidDel="00000000" w:rsidR="00000000" w:rsidRPr="00000000">
          <w:rPr>
            <w:rFonts w:ascii="Times New Roman" w:cs="Times New Roman" w:eastAsia="Times New Roman" w:hAnsi="Times New Roman"/>
            <w:rtl w:val="0"/>
          </w:rPr>
          <w:t xml:space="preserve">geografie</w:t>
        </w:r>
      </w:hyperlink>
      <w:r w:rsidDel="00000000" w:rsidR="00000000" w:rsidRPr="00000000">
        <w:rPr>
          <w:rFonts w:ascii="Times New Roman" w:cs="Times New Roman" w:eastAsia="Times New Roman" w:hAnsi="Times New Roman"/>
          <w:highlight w:val="white"/>
          <w:rtl w:val="0"/>
        </w:rPr>
        <w:t xml:space="preserve"> USA sahají </w:t>
      </w:r>
      <w:hyperlink r:id="rId7">
        <w:r w:rsidDel="00000000" w:rsidR="00000000" w:rsidRPr="00000000">
          <w:rPr>
            <w:rFonts w:ascii="Times New Roman" w:cs="Times New Roman" w:eastAsia="Times New Roman" w:hAnsi="Times New Roman"/>
            <w:rtl w:val="0"/>
          </w:rPr>
          <w:t xml:space="preserve">od Arktidy</w:t>
        </w:r>
      </w:hyperlink>
      <w:r w:rsidDel="00000000" w:rsidR="00000000" w:rsidRPr="00000000">
        <w:rPr>
          <w:rFonts w:ascii="Times New Roman" w:cs="Times New Roman" w:eastAsia="Times New Roman" w:hAnsi="Times New Roman"/>
          <w:highlight w:val="white"/>
          <w:rtl w:val="0"/>
        </w:rPr>
        <w:t xml:space="preserve"> do subtropického pásu, od vlhkých </w:t>
      </w:r>
      <w:hyperlink r:id="rId8">
        <w:r w:rsidDel="00000000" w:rsidR="00000000" w:rsidRPr="00000000">
          <w:rPr>
            <w:rFonts w:ascii="Times New Roman" w:cs="Times New Roman" w:eastAsia="Times New Roman" w:hAnsi="Times New Roman"/>
            <w:rtl w:val="0"/>
          </w:rPr>
          <w:t xml:space="preserve">deštných pralesů</w:t>
        </w:r>
      </w:hyperlink>
      <w:r w:rsidDel="00000000" w:rsidR="00000000" w:rsidRPr="00000000">
        <w:rPr>
          <w:rFonts w:ascii="Times New Roman" w:cs="Times New Roman" w:eastAsia="Times New Roman" w:hAnsi="Times New Roman"/>
          <w:highlight w:val="white"/>
          <w:rtl w:val="0"/>
        </w:rPr>
        <w:t xml:space="preserve"> k vyprahlým pouštím, od nehostinných horských velikánů k rozlehlým planinám </w:t>
      </w:r>
      <w:hyperlink r:id="rId9">
        <w:r w:rsidDel="00000000" w:rsidR="00000000" w:rsidRPr="00000000">
          <w:rPr>
            <w:rFonts w:ascii="Times New Roman" w:cs="Times New Roman" w:eastAsia="Times New Roman" w:hAnsi="Times New Roman"/>
            <w:rtl w:val="0"/>
          </w:rPr>
          <w:t xml:space="preserve">prérií</w:t>
        </w:r>
      </w:hyperlink>
      <w:r w:rsidDel="00000000" w:rsidR="00000000" w:rsidRPr="00000000">
        <w:rPr>
          <w:rFonts w:ascii="Times New Roman" w:cs="Times New Roman" w:eastAsia="Times New Roman" w:hAnsi="Times New Roman"/>
          <w:highlight w:val="white"/>
          <w:rtl w:val="0"/>
        </w:rPr>
        <w:t xml:space="preserve">. Přestože počet obyvatel USA je z hlediska celosvětového hlediska vysoký, celková hustota zalidnění dosahuje spíše nižších hodnot. V USA se vyskytuje několik velkoměst s globálně nejvyšší koncentrací obyvatel a současně některá ze světově nejrozlehlejších území téměř bez populace.</w:t>
      </w: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Obyvatelstvo Spojených států amerických je velmi </w:t>
      </w:r>
      <w:hyperlink r:id="rId10">
        <w:r w:rsidDel="00000000" w:rsidR="00000000" w:rsidRPr="00000000">
          <w:rPr>
            <w:rFonts w:ascii="Times New Roman" w:cs="Times New Roman" w:eastAsia="Times New Roman" w:hAnsi="Times New Roman"/>
            <w:rtl w:val="0"/>
          </w:rPr>
          <w:t xml:space="preserve">různorodé</w:t>
        </w:r>
      </w:hyperlink>
      <w:r w:rsidDel="00000000" w:rsidR="00000000" w:rsidRPr="00000000">
        <w:rPr>
          <w:rFonts w:ascii="Times New Roman" w:cs="Times New Roman" w:eastAsia="Times New Roman" w:hAnsi="Times New Roman"/>
          <w:highlight w:val="white"/>
          <w:rtl w:val="0"/>
        </w:rPr>
        <w:t xml:space="preserve">. Na rozdíl od jiných zemí, například Číny, která z větší části asimilovala </w:t>
      </w:r>
      <w:hyperlink r:id="rId11">
        <w:r w:rsidDel="00000000" w:rsidR="00000000" w:rsidRPr="00000000">
          <w:rPr>
            <w:rFonts w:ascii="Times New Roman" w:cs="Times New Roman" w:eastAsia="Times New Roman" w:hAnsi="Times New Roman"/>
            <w:rtl w:val="0"/>
          </w:rPr>
          <w:t xml:space="preserve">původní národy</w:t>
        </w:r>
      </w:hyperlink>
      <w:r w:rsidDel="00000000" w:rsidR="00000000" w:rsidRPr="00000000">
        <w:rPr>
          <w:rFonts w:ascii="Times New Roman" w:cs="Times New Roman" w:eastAsia="Times New Roman" w:hAnsi="Times New Roman"/>
          <w:highlight w:val="white"/>
          <w:rtl w:val="0"/>
        </w:rPr>
        <w:t xml:space="preserve">, je obyvatelstvo Spojených států amerických velmi </w:t>
      </w:r>
      <w:hyperlink r:id="rId12">
        <w:r w:rsidDel="00000000" w:rsidR="00000000" w:rsidRPr="00000000">
          <w:rPr>
            <w:rFonts w:ascii="Times New Roman" w:cs="Times New Roman" w:eastAsia="Times New Roman" w:hAnsi="Times New Roman"/>
            <w:rtl w:val="0"/>
          </w:rPr>
          <w:t xml:space="preserve">různorodé</w:t>
        </w:r>
      </w:hyperlink>
      <w:r w:rsidDel="00000000" w:rsidR="00000000" w:rsidRPr="00000000">
        <w:rPr>
          <w:rFonts w:ascii="Times New Roman" w:cs="Times New Roman" w:eastAsia="Times New Roman" w:hAnsi="Times New Roman"/>
          <w:highlight w:val="white"/>
          <w:rtl w:val="0"/>
        </w:rPr>
        <w:t xml:space="preserve">, a to díky mohutné, trvalé globální imigraci. Spojené státy americké pravděpodobně mají větší rozmanitost obyvatelstva z hlediska rasy, etnicity a druhů kultury než kterákoliv jiná země. Společně s přežívajícími zbytky </w:t>
      </w:r>
      <w:hyperlink r:id="rId13">
        <w:r w:rsidDel="00000000" w:rsidR="00000000" w:rsidRPr="00000000">
          <w:rPr>
            <w:rFonts w:ascii="Times New Roman" w:cs="Times New Roman" w:eastAsia="Times New Roman" w:hAnsi="Times New Roman"/>
            <w:rtl w:val="0"/>
          </w:rPr>
          <w:t xml:space="preserve">domorodých obyvatel</w:t>
        </w:r>
      </w:hyperlink>
      <w:r w:rsidDel="00000000" w:rsidR="00000000" w:rsidRPr="00000000">
        <w:rPr>
          <w:rFonts w:ascii="Times New Roman" w:cs="Times New Roman" w:eastAsia="Times New Roman" w:hAnsi="Times New Roman"/>
          <w:highlight w:val="white"/>
          <w:rtl w:val="0"/>
        </w:rPr>
        <w:t xml:space="preserve"> (včetně Indiánů, </w:t>
      </w:r>
      <w:hyperlink r:id="rId14">
        <w:r w:rsidDel="00000000" w:rsidR="00000000" w:rsidRPr="00000000">
          <w:rPr>
            <w:rFonts w:ascii="Times New Roman" w:cs="Times New Roman" w:eastAsia="Times New Roman" w:hAnsi="Times New Roman"/>
            <w:rtl w:val="0"/>
          </w:rPr>
          <w:t xml:space="preserve">Aleutů</w:t>
        </w:r>
      </w:hyperlink>
      <w:r w:rsidDel="00000000" w:rsidR="00000000" w:rsidRPr="00000000">
        <w:rPr>
          <w:rFonts w:ascii="Times New Roman" w:cs="Times New Roman" w:eastAsia="Times New Roman" w:hAnsi="Times New Roman"/>
          <w:highlight w:val="white"/>
          <w:rtl w:val="0"/>
        </w:rPr>
        <w:t xml:space="preserve"> a </w:t>
      </w:r>
      <w:hyperlink r:id="rId15">
        <w:r w:rsidDel="00000000" w:rsidR="00000000" w:rsidRPr="00000000">
          <w:rPr>
            <w:rFonts w:ascii="Times New Roman" w:cs="Times New Roman" w:eastAsia="Times New Roman" w:hAnsi="Times New Roman"/>
            <w:rtl w:val="0"/>
          </w:rPr>
          <w:t xml:space="preserve">Inuitů</w:t>
        </w:r>
      </w:hyperlink>
      <w:r w:rsidDel="00000000" w:rsidR="00000000" w:rsidRPr="00000000">
        <w:rPr>
          <w:rFonts w:ascii="Times New Roman" w:cs="Times New Roman" w:eastAsia="Times New Roman" w:hAnsi="Times New Roman"/>
          <w:highlight w:val="white"/>
          <w:rtl w:val="0"/>
        </w:rPr>
        <w:t xml:space="preserve">) a potomků Afričanů, kteří byli do Nového světa přivlečeni v otroctví, byl národní charakter obyvatel USA obohacován, zkoušen a neustále přepisován desítkami milionů přistěhovalců, kteří ve velké většině přicestovali do Ameriky s nadějí, že oproti místům, z nichž přicestovali, zde naleznou lepší společenské, politické a ekonomické podmínky. (Je vhodné podotknout, že ač pojmy „Amerika“ a „Američané“ jsou často </w:t>
      </w:r>
      <w:hyperlink r:id="rId16">
        <w:r w:rsidDel="00000000" w:rsidR="00000000" w:rsidRPr="00000000">
          <w:rPr>
            <w:rFonts w:ascii="Times New Roman" w:cs="Times New Roman" w:eastAsia="Times New Roman" w:hAnsi="Times New Roman"/>
            <w:rtl w:val="0"/>
          </w:rPr>
          <w:t xml:space="preserve">synonymem</w:t>
        </w:r>
      </w:hyperlink>
      <w:r w:rsidDel="00000000" w:rsidR="00000000" w:rsidRPr="00000000">
        <w:rPr>
          <w:rFonts w:ascii="Times New Roman" w:cs="Times New Roman" w:eastAsia="Times New Roman" w:hAnsi="Times New Roman"/>
          <w:highlight w:val="white"/>
          <w:rtl w:val="0"/>
        </w:rPr>
        <w:t xml:space="preserve"> pro Spojené státy americké a jejich občany, tyto termíny se v širším měřítku aplikují i na Severní, Jižní a </w:t>
      </w:r>
      <w:hyperlink r:id="rId17">
        <w:r w:rsidDel="00000000" w:rsidR="00000000" w:rsidRPr="00000000">
          <w:rPr>
            <w:rFonts w:ascii="Times New Roman" w:cs="Times New Roman" w:eastAsia="Times New Roman" w:hAnsi="Times New Roman"/>
            <w:rtl w:val="0"/>
          </w:rPr>
          <w:t xml:space="preserve">Střední Ameriku</w:t>
        </w:r>
      </w:hyperlink>
      <w:r w:rsidDel="00000000" w:rsidR="00000000" w:rsidRPr="00000000">
        <w:rPr>
          <w:rFonts w:ascii="Times New Roman" w:cs="Times New Roman" w:eastAsia="Times New Roman" w:hAnsi="Times New Roman"/>
          <w:highlight w:val="white"/>
          <w:rtl w:val="0"/>
        </w:rPr>
        <w:t xml:space="preserve"> jak obecně, tak i na jejich obyvatelstvo.)</w:t>
      </w: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hlediska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hrubého národního produktu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(HDP) jsou Spojené státy americké hlavní světovou hospodářskou velmocí. Bohatství země se zčásti zakládá na rozsáhlých surovinových zdrojích a enormnímu výkonu zemědělství, povětšinou však je výsledkem jejího vysoce rozvinutého průmyslu. Navzdory relativní hospodářské soběstačnosti v mnoha oblastech představují Spojené státy americké nejdůležitějšího aktéra světového obchodu díky své obrovské ekonomice. Jejich dovoz a vývoz činí významnou část celosvětové obchodní bilance. Spojené státy americké dále ovlivňují světovou ekonomiku jako zdroj i příjemce investičního kapitálu. Unie si trvale </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zachovává</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nejrozmanitější hospodářskou aktivitu na Zemi a poskytuje většině svých obyvatel velmi vysokou životní úroveň.</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 světovém měřítku se jedná o poměrně mladou zemi, USA byly založeny před méně než 250 lety, která však dosáhla obrovského rozmachu v polovině 20. století. Amerika byla první kolonií, která se úspěšně osamostatnila z evropského područí, je to také první národ, který byl založen na </w:t>
      </w:r>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jenž říká, že nositeli </w:t>
      </w: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svrchovanosti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země jsou její občané, nikoliv vláda. V průběhu prvních 150 let své existence se země zabývala především rozšiřováním svého území, </w:t>
      </w: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hospodářským růstem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celospolečenskou diskusí, která vyústila v občanskou válku a následně v ozdravné období, které doposud neskončilo. Ve dvacátém století se Spojené státy americké stávají světovou velmocí a od </w:t>
      </w:r>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druhé světové války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představují jednu z nejdůležitějších mocností. Unie nepřijala tuto roli snadno, a ne vždy ji plnila dobrovolně, zásady a ideály jejích zakladatelů procházely zkouškami různých tlaků a </w:t>
      </w:r>
      <w:hyperlink r:id="r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politických nutností</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daných dominantní rolí země. Spojené státy americké dodnes nabízejí svým obyvatelům příležitosti k neomezenému osobnímu růstu a vytváření bohatství. Předivo celé země je však </w:t>
      </w:r>
      <w:hyperlink r:id="r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napadeno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vyčerpáním zdrojů a surovin, znečištěním životního prostředí, rostoucí sociální a </w:t>
      </w:r>
      <w:hyperlink r:id="r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ekonomickou nerovností</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jejímž výsledkem je vznik chudinských oblastí.</w:t>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Z hlediska </w:t>
      </w:r>
      <w:hyperlink r:id="rId27">
        <w:r w:rsidDel="00000000" w:rsidR="00000000" w:rsidRPr="00000000">
          <w:rPr>
            <w:rFonts w:ascii="Times New Roman" w:cs="Times New Roman" w:eastAsia="Times New Roman" w:hAnsi="Times New Roman"/>
            <w:rtl w:val="0"/>
          </w:rPr>
          <w:t xml:space="preserve">hrubého národního produktu</w:t>
        </w:r>
      </w:hyperlink>
      <w:r w:rsidDel="00000000" w:rsidR="00000000" w:rsidRPr="00000000">
        <w:rPr>
          <w:rFonts w:ascii="Times New Roman" w:cs="Times New Roman" w:eastAsia="Times New Roman" w:hAnsi="Times New Roman"/>
          <w:highlight w:val="white"/>
          <w:rtl w:val="0"/>
        </w:rPr>
        <w:t xml:space="preserve"> (HDP) jsou Spojené státy americké hlavní světovou hospodářskou velmocí. Bohatství země se zčásti zakládá na rozsáhlých surovinových zdrojích a enormnímu výkonu zemědělství, povětšinou však je výsledkem jejího vysoce rozvinutého průmyslu. Navzdory relativní hospodářské soběstačnosti v mnoha oblastech představují Spojené státy americké nejdůležitějšího aktéra světového obchodu díky své obrovské ekonomice. Jejich dovoz a vývoz činí významnou část celosvětové obchodní bilance. Spojené státy americké dále ovlivňují světovou ekonomiku jako zdroj i příjemce investičního kapitálu. Unie si trvale </w:t>
      </w:r>
      <w:hyperlink r:id="rId28">
        <w:r w:rsidDel="00000000" w:rsidR="00000000" w:rsidRPr="00000000">
          <w:rPr>
            <w:rFonts w:ascii="Times New Roman" w:cs="Times New Roman" w:eastAsia="Times New Roman" w:hAnsi="Times New Roman"/>
            <w:rtl w:val="0"/>
          </w:rPr>
          <w:t xml:space="preserve">zachovává</w:t>
        </w:r>
      </w:hyperlink>
      <w:r w:rsidDel="00000000" w:rsidR="00000000" w:rsidRPr="00000000">
        <w:rPr>
          <w:rFonts w:ascii="Times New Roman" w:cs="Times New Roman" w:eastAsia="Times New Roman" w:hAnsi="Times New Roman"/>
          <w:highlight w:val="white"/>
          <w:rtl w:val="0"/>
        </w:rPr>
        <w:t xml:space="preserve"> nejrozmanitější hospodářskou aktivitu na Zemi a poskytuje většině svých obyvatel velmi vysokou životní úroveň.</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Ve světovém měřítku se jedná o poměrně mladou zemi, USA byly založeny před méně než 250 lety, která však dosáhla obrovského rozmachu v polovině 20. století. Amerika byla první kolonií, která se úspěšně osamostatnila z evropského područí, je to také první národ, který byl založen na </w:t>
      </w:r>
      <w:hyperlink r:id="rId29">
        <w:r w:rsidDel="00000000" w:rsidR="00000000" w:rsidRPr="00000000">
          <w:rPr>
            <w:rFonts w:ascii="Times New Roman" w:cs="Times New Roman" w:eastAsia="Times New Roman" w:hAnsi="Times New Roman"/>
            <w:rtl w:val="0"/>
          </w:rPr>
          <w:t xml:space="preserve">principu</w:t>
        </w:r>
      </w:hyperlink>
      <w:r w:rsidDel="00000000" w:rsidR="00000000" w:rsidRPr="00000000">
        <w:rPr>
          <w:rFonts w:ascii="Times New Roman" w:cs="Times New Roman" w:eastAsia="Times New Roman" w:hAnsi="Times New Roman"/>
          <w:highlight w:val="white"/>
          <w:rtl w:val="0"/>
        </w:rPr>
        <w:t xml:space="preserve">, jenž říká, že nositeli </w:t>
      </w:r>
      <w:hyperlink r:id="rId30">
        <w:r w:rsidDel="00000000" w:rsidR="00000000" w:rsidRPr="00000000">
          <w:rPr>
            <w:rFonts w:ascii="Times New Roman" w:cs="Times New Roman" w:eastAsia="Times New Roman" w:hAnsi="Times New Roman"/>
            <w:rtl w:val="0"/>
          </w:rPr>
          <w:t xml:space="preserve">svrchovanosti</w:t>
        </w:r>
      </w:hyperlink>
      <w:r w:rsidDel="00000000" w:rsidR="00000000" w:rsidRPr="00000000">
        <w:rPr>
          <w:rFonts w:ascii="Times New Roman" w:cs="Times New Roman" w:eastAsia="Times New Roman" w:hAnsi="Times New Roman"/>
          <w:highlight w:val="white"/>
          <w:rtl w:val="0"/>
        </w:rPr>
        <w:t xml:space="preserve"> země jsou její občané, nikoliv vláda. V průběhu prvních 150 let své existence se země zabývala především rozšiřováním svého území, </w:t>
      </w:r>
      <w:hyperlink r:id="rId31">
        <w:r w:rsidDel="00000000" w:rsidR="00000000" w:rsidRPr="00000000">
          <w:rPr>
            <w:rFonts w:ascii="Times New Roman" w:cs="Times New Roman" w:eastAsia="Times New Roman" w:hAnsi="Times New Roman"/>
            <w:rtl w:val="0"/>
          </w:rPr>
          <w:t xml:space="preserve">hospodářským růstem</w:t>
        </w:r>
      </w:hyperlink>
      <w:r w:rsidDel="00000000" w:rsidR="00000000" w:rsidRPr="00000000">
        <w:rPr>
          <w:rFonts w:ascii="Times New Roman" w:cs="Times New Roman" w:eastAsia="Times New Roman" w:hAnsi="Times New Roman"/>
          <w:highlight w:val="white"/>
          <w:rtl w:val="0"/>
        </w:rPr>
        <w:t xml:space="preserve"> a celospolečenskou diskusí, která vyústila v občanskou válku a následně v ozdravné období, které doposud neskončilo. Ve dvacátém století se Spojené státy americké stávají světovou velmocí a od </w:t>
      </w:r>
      <w:hyperlink r:id="rId32">
        <w:r w:rsidDel="00000000" w:rsidR="00000000" w:rsidRPr="00000000">
          <w:rPr>
            <w:rFonts w:ascii="Times New Roman" w:cs="Times New Roman" w:eastAsia="Times New Roman" w:hAnsi="Times New Roman"/>
            <w:rtl w:val="0"/>
          </w:rPr>
          <w:t xml:space="preserve">Druhé světové války</w:t>
        </w:r>
      </w:hyperlink>
      <w:r w:rsidDel="00000000" w:rsidR="00000000" w:rsidRPr="00000000">
        <w:rPr>
          <w:rFonts w:ascii="Times New Roman" w:cs="Times New Roman" w:eastAsia="Times New Roman" w:hAnsi="Times New Roman"/>
          <w:highlight w:val="white"/>
          <w:rtl w:val="0"/>
        </w:rPr>
        <w:t xml:space="preserve"> představují jednu z nejdůležitějších mocností. Unie nepřijala tuto roli snadno, a ne vždy ji plnila dobrovolně, zásady a ideály jejích zakladatelů procházely zkouškami různých tlaků a </w:t>
      </w:r>
      <w:hyperlink r:id="rId33">
        <w:r w:rsidDel="00000000" w:rsidR="00000000" w:rsidRPr="00000000">
          <w:rPr>
            <w:rFonts w:ascii="Times New Roman" w:cs="Times New Roman" w:eastAsia="Times New Roman" w:hAnsi="Times New Roman"/>
            <w:rtl w:val="0"/>
          </w:rPr>
          <w:t xml:space="preserve">politických nutností</w:t>
        </w:r>
      </w:hyperlink>
      <w:r w:rsidDel="00000000" w:rsidR="00000000" w:rsidRPr="00000000">
        <w:rPr>
          <w:rFonts w:ascii="Times New Roman" w:cs="Times New Roman" w:eastAsia="Times New Roman" w:hAnsi="Times New Roman"/>
          <w:rtl w:val="0"/>
        </w:rPr>
        <w:t xml:space="preserve"> daných </w:t>
      </w:r>
      <w:r w:rsidDel="00000000" w:rsidR="00000000" w:rsidRPr="00000000">
        <w:rPr>
          <w:rFonts w:ascii="Times New Roman" w:cs="Times New Roman" w:eastAsia="Times New Roman" w:hAnsi="Times New Roman"/>
          <w:highlight w:val="white"/>
          <w:rtl w:val="0"/>
        </w:rPr>
        <w:t xml:space="preserve">dominantní rolí země. Spojené státy americké dodnes nabízejí svým obyvatelům příležitosti k neomezenému osobnímu růstu a vytváření bohatství. Předivo celé země je však </w:t>
      </w:r>
      <w:hyperlink r:id="rId34">
        <w:r w:rsidDel="00000000" w:rsidR="00000000" w:rsidRPr="00000000">
          <w:rPr>
            <w:rFonts w:ascii="Times New Roman" w:cs="Times New Roman" w:eastAsia="Times New Roman" w:hAnsi="Times New Roman"/>
            <w:rtl w:val="0"/>
          </w:rPr>
          <w:t xml:space="preserve">napadeno </w:t>
        </w:r>
      </w:hyperlink>
      <w:r w:rsidDel="00000000" w:rsidR="00000000" w:rsidRPr="00000000">
        <w:rPr>
          <w:rFonts w:ascii="Times New Roman" w:cs="Times New Roman" w:eastAsia="Times New Roman" w:hAnsi="Times New Roman"/>
          <w:highlight w:val="white"/>
          <w:rtl w:val="0"/>
        </w:rPr>
        <w:t xml:space="preserve">vyčerpáním zdrojů a surovin, znečištěním životního prostředí, rostoucí sociální a </w:t>
      </w:r>
      <w:hyperlink r:id="rId35">
        <w:r w:rsidDel="00000000" w:rsidR="00000000" w:rsidRPr="00000000">
          <w:rPr>
            <w:rFonts w:ascii="Times New Roman" w:cs="Times New Roman" w:eastAsia="Times New Roman" w:hAnsi="Times New Roman"/>
            <w:rtl w:val="0"/>
          </w:rPr>
          <w:t xml:space="preserve">ekonomickou nerovností</w:t>
        </w:r>
      </w:hyperlink>
      <w:r w:rsidDel="00000000" w:rsidR="00000000" w:rsidRPr="00000000">
        <w:rPr>
          <w:rFonts w:ascii="Times New Roman" w:cs="Times New Roman" w:eastAsia="Times New Roman" w:hAnsi="Times New Roman"/>
          <w:highlight w:val="white"/>
          <w:rtl w:val="0"/>
        </w:rPr>
        <w:t xml:space="preserve">, jejímž výsledkem je vznik chudinských oblastí.</w:t>
      </w: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Oblast federálního distriktu District of Columbia je popsána v textu </w:t>
      </w:r>
      <w:hyperlink r:id="rId36">
        <w:r w:rsidDel="00000000" w:rsidR="00000000" w:rsidRPr="00000000">
          <w:rPr>
            <w:rFonts w:ascii="Times New Roman" w:cs="Times New Roman" w:eastAsia="Times New Roman" w:hAnsi="Times New Roman"/>
            <w:rtl w:val="0"/>
          </w:rPr>
          <w:t xml:space="preserve">Washington</w:t>
        </w:r>
      </w:hyperlink>
      <w:r w:rsidDel="00000000" w:rsidR="00000000" w:rsidRPr="00000000">
        <w:rPr>
          <w:rFonts w:ascii="Times New Roman" w:cs="Times New Roman" w:eastAsia="Times New Roman" w:hAnsi="Times New Roman"/>
          <w:highlight w:val="white"/>
          <w:rtl w:val="0"/>
        </w:rPr>
        <w:t xml:space="preserve">. Pro popis dalších významných sídel USA </w:t>
      </w:r>
      <w:r w:rsidDel="00000000" w:rsidR="00000000" w:rsidRPr="00000000">
        <w:rPr>
          <w:rFonts w:ascii="Times New Roman" w:cs="Times New Roman" w:eastAsia="Times New Roman" w:hAnsi="Times New Roman"/>
          <w:i w:val="1"/>
          <w:rtl w:val="0"/>
        </w:rPr>
        <w:t xml:space="preserve">viz</w:t>
      </w:r>
      <w:r w:rsidDel="00000000" w:rsidR="00000000" w:rsidRPr="00000000">
        <w:rPr>
          <w:rFonts w:ascii="Times New Roman" w:cs="Times New Roman" w:eastAsia="Times New Roman" w:hAnsi="Times New Roman"/>
          <w:highlight w:val="white"/>
          <w:rtl w:val="0"/>
        </w:rPr>
        <w:t xml:space="preserve"> články </w:t>
      </w:r>
      <w:hyperlink r:id="rId37">
        <w:r w:rsidDel="00000000" w:rsidR="00000000" w:rsidRPr="00000000">
          <w:rPr>
            <w:rFonts w:ascii="Times New Roman" w:cs="Times New Roman" w:eastAsia="Times New Roman" w:hAnsi="Times New Roman"/>
            <w:rtl w:val="0"/>
          </w:rPr>
          <w:t xml:space="preserve">Boston</w:t>
        </w:r>
      </w:hyperlink>
      <w:r w:rsidDel="00000000" w:rsidR="00000000" w:rsidRPr="00000000">
        <w:rPr>
          <w:rFonts w:ascii="Times New Roman" w:cs="Times New Roman" w:eastAsia="Times New Roman" w:hAnsi="Times New Roman"/>
          <w:highlight w:val="white"/>
          <w:rtl w:val="0"/>
        </w:rPr>
        <w:t xml:space="preserve">, </w:t>
      </w:r>
      <w:hyperlink r:id="rId38">
        <w:r w:rsidDel="00000000" w:rsidR="00000000" w:rsidRPr="00000000">
          <w:rPr>
            <w:rFonts w:ascii="Times New Roman" w:cs="Times New Roman" w:eastAsia="Times New Roman" w:hAnsi="Times New Roman"/>
            <w:rtl w:val="0"/>
          </w:rPr>
          <w:t xml:space="preserve">Chicago</w:t>
        </w:r>
      </w:hyperlink>
      <w:r w:rsidDel="00000000" w:rsidR="00000000" w:rsidRPr="00000000">
        <w:rPr>
          <w:rFonts w:ascii="Times New Roman" w:cs="Times New Roman" w:eastAsia="Times New Roman" w:hAnsi="Times New Roman"/>
          <w:highlight w:val="white"/>
          <w:rtl w:val="0"/>
        </w:rPr>
        <w:t xml:space="preserve">, </w:t>
      </w:r>
      <w:hyperlink r:id="rId39">
        <w:r w:rsidDel="00000000" w:rsidR="00000000" w:rsidRPr="00000000">
          <w:rPr>
            <w:rFonts w:ascii="Times New Roman" w:cs="Times New Roman" w:eastAsia="Times New Roman" w:hAnsi="Times New Roman"/>
            <w:rtl w:val="0"/>
          </w:rPr>
          <w:t xml:space="preserve">Los Angeles</w:t>
        </w:r>
      </w:hyperlink>
      <w:r w:rsidDel="00000000" w:rsidR="00000000" w:rsidRPr="00000000">
        <w:rPr>
          <w:rFonts w:ascii="Times New Roman" w:cs="Times New Roman" w:eastAsia="Times New Roman" w:hAnsi="Times New Roman"/>
          <w:highlight w:val="white"/>
          <w:rtl w:val="0"/>
        </w:rPr>
        <w:t xml:space="preserve">, </w:t>
      </w:r>
      <w:hyperlink r:id="rId40">
        <w:r w:rsidDel="00000000" w:rsidR="00000000" w:rsidRPr="00000000">
          <w:rPr>
            <w:rFonts w:ascii="Times New Roman" w:cs="Times New Roman" w:eastAsia="Times New Roman" w:hAnsi="Times New Roman"/>
            <w:rtl w:val="0"/>
          </w:rPr>
          <w:t xml:space="preserve">New Orleans</w:t>
        </w:r>
      </w:hyperlink>
      <w:r w:rsidDel="00000000" w:rsidR="00000000" w:rsidRPr="00000000">
        <w:rPr>
          <w:rFonts w:ascii="Times New Roman" w:cs="Times New Roman" w:eastAsia="Times New Roman" w:hAnsi="Times New Roman"/>
          <w:highlight w:val="white"/>
          <w:rtl w:val="0"/>
        </w:rPr>
        <w:t xml:space="preserve">, </w:t>
      </w:r>
      <w:hyperlink r:id="rId41">
        <w:r w:rsidDel="00000000" w:rsidR="00000000" w:rsidRPr="00000000">
          <w:rPr>
            <w:rFonts w:ascii="Times New Roman" w:cs="Times New Roman" w:eastAsia="Times New Roman" w:hAnsi="Times New Roman"/>
            <w:rtl w:val="0"/>
          </w:rPr>
          <w:t xml:space="preserve">New York City</w:t>
        </w:r>
      </w:hyperlink>
      <w:r w:rsidDel="00000000" w:rsidR="00000000" w:rsidRPr="00000000">
        <w:rPr>
          <w:rFonts w:ascii="Times New Roman" w:cs="Times New Roman" w:eastAsia="Times New Roman" w:hAnsi="Times New Roman"/>
          <w:highlight w:val="white"/>
          <w:rtl w:val="0"/>
        </w:rPr>
        <w:t xml:space="preserve">, </w:t>
      </w:r>
      <w:hyperlink r:id="rId42">
        <w:r w:rsidDel="00000000" w:rsidR="00000000" w:rsidRPr="00000000">
          <w:rPr>
            <w:rFonts w:ascii="Times New Roman" w:cs="Times New Roman" w:eastAsia="Times New Roman" w:hAnsi="Times New Roman"/>
            <w:rtl w:val="0"/>
          </w:rPr>
          <w:t xml:space="preserve">Philadelphia</w:t>
        </w:r>
      </w:hyperlink>
      <w:r w:rsidDel="00000000" w:rsidR="00000000" w:rsidRPr="00000000">
        <w:rPr>
          <w:rFonts w:ascii="Times New Roman" w:cs="Times New Roman" w:eastAsia="Times New Roman" w:hAnsi="Times New Roman"/>
          <w:highlight w:val="white"/>
          <w:rtl w:val="0"/>
        </w:rPr>
        <w:t xml:space="preserve">, a </w:t>
      </w:r>
      <w:hyperlink r:id="rId43">
        <w:r w:rsidDel="00000000" w:rsidR="00000000" w:rsidRPr="00000000">
          <w:rPr>
            <w:rFonts w:ascii="Times New Roman" w:cs="Times New Roman" w:eastAsia="Times New Roman" w:hAnsi="Times New Roman"/>
            <w:rtl w:val="0"/>
          </w:rPr>
          <w:t xml:space="preserve">San Francisco</w:t>
        </w:r>
      </w:hyperlink>
      <w:r w:rsidDel="00000000" w:rsidR="00000000" w:rsidRPr="00000000">
        <w:rPr>
          <w:rFonts w:ascii="Times New Roman" w:cs="Times New Roman" w:eastAsia="Times New Roman" w:hAnsi="Times New Roman"/>
          <w:highlight w:val="white"/>
          <w:rtl w:val="0"/>
        </w:rPr>
        <w:t xml:space="preserve">. Mezi nezačleněná území Spojených států amerických se řadí Portoriko, viz stať </w:t>
      </w:r>
      <w:hyperlink r:id="rId44">
        <w:r w:rsidDel="00000000" w:rsidR="00000000" w:rsidRPr="00000000">
          <w:rPr>
            <w:rFonts w:ascii="Times New Roman" w:cs="Times New Roman" w:eastAsia="Times New Roman" w:hAnsi="Times New Roman"/>
            <w:rtl w:val="0"/>
          </w:rPr>
          <w:t xml:space="preserve">Portoriko</w:t>
        </w:r>
      </w:hyperlink>
      <w:r w:rsidDel="00000000" w:rsidR="00000000" w:rsidRPr="00000000">
        <w:rPr>
          <w:rFonts w:ascii="Times New Roman" w:cs="Times New Roman" w:eastAsia="Times New Roman" w:hAnsi="Times New Roman"/>
          <w:highlight w:val="white"/>
          <w:rtl w:val="0"/>
        </w:rPr>
        <w:t xml:space="preserve"> a několik ostrovů v oblasti Tichého oceánu, tyto jsou popsány v článcích </w:t>
      </w:r>
      <w:hyperlink r:id="rId45">
        <w:r w:rsidDel="00000000" w:rsidR="00000000" w:rsidRPr="00000000">
          <w:rPr>
            <w:rFonts w:ascii="Times New Roman" w:cs="Times New Roman" w:eastAsia="Times New Roman" w:hAnsi="Times New Roman"/>
            <w:rtl w:val="0"/>
          </w:rPr>
          <w:t xml:space="preserve">Guam</w:t>
        </w:r>
      </w:hyperlink>
      <w:r w:rsidDel="00000000" w:rsidR="00000000" w:rsidRPr="00000000">
        <w:rPr>
          <w:rFonts w:ascii="Times New Roman" w:cs="Times New Roman" w:eastAsia="Times New Roman" w:hAnsi="Times New Roman"/>
          <w:highlight w:val="white"/>
          <w:rtl w:val="0"/>
        </w:rPr>
        <w:t xml:space="preserve">, </w:t>
      </w:r>
      <w:hyperlink r:id="rId46">
        <w:r w:rsidDel="00000000" w:rsidR="00000000" w:rsidRPr="00000000">
          <w:rPr>
            <w:rFonts w:ascii="Times New Roman" w:cs="Times New Roman" w:eastAsia="Times New Roman" w:hAnsi="Times New Roman"/>
            <w:rtl w:val="0"/>
          </w:rPr>
          <w:t xml:space="preserve">Severní Mariany</w:t>
        </w:r>
      </w:hyperlink>
      <w:r w:rsidDel="00000000" w:rsidR="00000000" w:rsidRPr="00000000">
        <w:rPr>
          <w:rFonts w:ascii="Times New Roman" w:cs="Times New Roman" w:eastAsia="Times New Roman" w:hAnsi="Times New Roman"/>
          <w:highlight w:val="white"/>
          <w:rtl w:val="0"/>
        </w:rPr>
        <w:t xml:space="preserve">, a </w:t>
      </w:r>
      <w:hyperlink r:id="rId47">
        <w:r w:rsidDel="00000000" w:rsidR="00000000" w:rsidRPr="00000000">
          <w:rPr>
            <w:rFonts w:ascii="Times New Roman" w:cs="Times New Roman" w:eastAsia="Times New Roman" w:hAnsi="Times New Roman"/>
            <w:rtl w:val="0"/>
          </w:rPr>
          <w:t xml:space="preserve">Americká Samoa</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Zdroj:</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O'Neill, William L. , Pessen, Edward , Weisberger, Bernard A. , Harris, James T. , Bradley, Harold Whitman , Pole, J.R. , Wallace, Willard M. , Oehser, Paul H. , Lewis, Peirce F. , Hassler, Warren W. , Naisbitt, John , Zelinsky, Wilbur , Freidel, Frank , Donald, David Herbert , Unit, Economist Intelligence , Schmidt, Karl Patterson , Winther, Oscar O. , Robinson, Edgar Eugene , Flaum, Thea K. , Link, Arthur S. , Handlin, Oscar , Owen, Wilfred , Rollins, Reed C. , Beeman, Richard R. a Gopnik, Adam. „United States". </w:t>
      </w:r>
      <w:r w:rsidDel="00000000" w:rsidR="00000000" w:rsidRPr="00000000">
        <w:rPr>
          <w:rFonts w:ascii="Times New Roman" w:cs="Times New Roman" w:eastAsia="Times New Roman" w:hAnsi="Times New Roman"/>
          <w:i w:val="1"/>
          <w:rtl w:val="0"/>
        </w:rPr>
        <w:t xml:space="preserve">Encyclopedia Britannica</w:t>
      </w:r>
      <w:r w:rsidDel="00000000" w:rsidR="00000000" w:rsidRPr="00000000">
        <w:rPr>
          <w:rFonts w:ascii="Times New Roman" w:cs="Times New Roman" w:eastAsia="Times New Roman" w:hAnsi="Times New Roman"/>
          <w:highlight w:val="white"/>
          <w:rtl w:val="0"/>
        </w:rPr>
        <w:t xml:space="preserve">, 30. března 2022, https://www.britannica.com/place/United-States. Zobrazeno 31. března 2022.</w:t>
      </w:r>
      <w:r w:rsidDel="00000000" w:rsidR="00000000" w:rsidRPr="00000000">
        <w:rPr>
          <w:rtl w:val="0"/>
        </w:rPr>
      </w:r>
    </w:p>
    <w:p w:rsidR="00000000" w:rsidDel="00000000" w:rsidP="00000000" w:rsidRDefault="00000000" w:rsidRPr="00000000" w14:paraId="0000008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sz w:val="24"/>
          <w:szCs w:val="24"/>
        </w:rPr>
      </w:pPr>
      <w:r w:rsidDel="00000000" w:rsidR="00000000" w:rsidRPr="00000000">
        <w:rPr>
          <w:sz w:val="24"/>
          <w:szCs w:val="24"/>
          <w:rtl w:val="0"/>
        </w:rPr>
        <w:t xml:space="preserve">Příloha 3. Text: Přistěhovalectví do USA před rokem 1965</w:t>
      </w:r>
    </w:p>
    <w:p w:rsidR="00000000" w:rsidDel="00000000" w:rsidP="00000000" w:rsidRDefault="00000000" w:rsidRPr="00000000" w14:paraId="0000008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D">
      <w:pPr>
        <w:spacing w:after="30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E">
      <w:pPr>
        <w:spacing w:after="30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Přistěhovalectví do USA před rokem 1965</w:t>
      </w:r>
    </w:p>
    <w:p w:rsidR="00000000" w:rsidDel="00000000" w:rsidP="00000000" w:rsidRDefault="00000000" w:rsidRPr="00000000" w14:paraId="0000008F">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Spojené státy americké zaznamenaly významný příliv přistěhovalců během svého koloniálního období, v první polovině 19. století a v letech 1880–1920. Mnozí přistěhovalci přesídlili do Ameriky s vidinou větších ekonomických příležitostí, jiní, například Otcové poutníci na počátku 17. století, byli motivováni svobodou náboženského vyznání. Stovky tisíc zotročených Afričanů byly do Ameriky od 17. do 19. století zavlečeny proti své vůli. První významnou federální legislativní úpravou k regulaci přistěhovalectví byl Zákon o zákazu vstupu Číňanů (Chinese Exclusion Act) v roce 1882. Imigrace podléhala regulačním opatřením v gesci jednotlivých států Unie až do roku 1892, kdy byla otevřena první federální přistěhovalecká stanice na Ellisově ostrově (Ellis Island). Legislativou přijatou v roce 1965 došlo k ukončení systému kvót, jenž upřednostňoval imigraci Evropanů. V současnosti většina přistěhovalců pochází z Asie a Latinské Ameriky.</w:t>
      </w:r>
    </w:p>
    <w:p w:rsidR="00000000" w:rsidDel="00000000" w:rsidP="00000000" w:rsidRDefault="00000000" w:rsidRPr="00000000" w14:paraId="00000090">
      <w:pPr>
        <w:spacing w:after="280" w:before="45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Přistěhovalectví v koloniálním období </w:t>
      </w:r>
    </w:p>
    <w:p w:rsidR="00000000" w:rsidDel="00000000" w:rsidP="00000000" w:rsidRDefault="00000000" w:rsidRPr="00000000" w14:paraId="00000091">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Amerika byla od počátku národem přistěhovaleckým, a to včetně původního obyvatelstva, které před desítkami tisíc let překročilo pozemní spojnici mezi Asií a Severní Amerikou. Prvními Evropany, kteří před rokem 1500 přicestovali na americký kontinent, byli Španělé a Francouzi, jejichž osady byly prvopočátkem USA. Roku 1607 Angličané založili Jamestown, svou první trvalou osadu na území dnešní Ameriky, a to na území kolonie </w:t>
      </w:r>
      <w:hyperlink r:id="rId48">
        <w:r w:rsidDel="00000000" w:rsidR="00000000" w:rsidRPr="00000000">
          <w:rPr>
            <w:rFonts w:ascii="Times New Roman" w:cs="Times New Roman" w:eastAsia="Times New Roman" w:hAnsi="Times New Roman"/>
            <w:rtl w:val="0"/>
          </w:rPr>
          <w:t xml:space="preserve">Virginia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2">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Víte tohle? Annie Moore, náctiletá dívka z irského hrabství Cork, byla prvním přistěhovalcem, který prošel centrem na Ellis Island. Stalo se to 1. ledna 1882. Její cesta trvala téměř dva týdny, které strávila v nákladním prostoru lodi se svými dvěma bratry. Annie později založila rodinu v newyorské Lower East Side.</w:t>
      </w:r>
    </w:p>
    <w:p w:rsidR="00000000" w:rsidDel="00000000" w:rsidP="00000000" w:rsidRDefault="00000000" w:rsidRPr="00000000" w14:paraId="00000093">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Někteří z prvních osadníků přicestovali s cílem svobodné praktiky náboženského vyznání. Roku 1620 se skupina přibližně 100 osob, později označovaných jako Otcové poutníci, rozhodla uprchnout náboženské perzekuci v Evropě a usadili se v oblasti dnešního Plymouthu ve státě </w:t>
      </w:r>
      <w:hyperlink r:id="rId49">
        <w:r w:rsidDel="00000000" w:rsidR="00000000" w:rsidRPr="00000000">
          <w:rPr>
            <w:rFonts w:ascii="Times New Roman" w:cs="Times New Roman" w:eastAsia="Times New Roman" w:hAnsi="Times New Roman"/>
            <w:rtl w:val="0"/>
          </w:rPr>
          <w:t xml:space="preserve">Massachusetts</w:t>
        </w:r>
      </w:hyperlink>
      <w:r w:rsidDel="00000000" w:rsidR="00000000" w:rsidRPr="00000000">
        <w:rPr>
          <w:rFonts w:ascii="Times New Roman" w:cs="Times New Roman" w:eastAsia="Times New Roman" w:hAnsi="Times New Roman"/>
          <w:rtl w:val="0"/>
        </w:rPr>
        <w:t xml:space="preserve">, kde založili svou kolonii. Jejich příkladu brzy následovala další, větší skupina, která též hledala svobodu vyznání. Tuto skupinu tvořili puritáni, kteří následně založili v zátoce Massachusetts založili kolonii Massachusetts Bay Colony. Podle některých odhadů do této oblasti v letech 1630–1640 přesídlilo 20 000 puritánů.</w:t>
      </w:r>
    </w:p>
    <w:p w:rsidR="00000000" w:rsidDel="00000000" w:rsidP="00000000" w:rsidRDefault="00000000" w:rsidRPr="00000000" w14:paraId="00000094">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Větší část přistěhovalců do Ameriky přesídlila s cílem větších ekonomických příležitostí. Cena za dopravu však byla velmi vysoká, proto více než polovina migrujících bílých Evropanů svou cestu podnikla oproti uzavření závazku smluvního služebníka (indentured servant). Většina osob tento závazek uzavřela dobrovolně, někteří lidé však byli z evropských měst uneseni a k závazku služby přinuceni násilím. Se závazkem smluvního služebníka byly přes Atlantik přepraveny i tisícovky anglických zločinců.</w:t>
      </w:r>
    </w:p>
    <w:p w:rsidR="00000000" w:rsidDel="00000000" w:rsidP="00000000" w:rsidRDefault="00000000" w:rsidRPr="00000000" w14:paraId="00000095">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Další skupinou přistěhovalců, kteří do Ameriky během koloniálního období přicestovali proti své vůli, byli západoafričtí otroci. Nejstarší záznamy o otroctví v Americe pocházejí z Jamestovnu ve Virginii z roku 1619 a zmiňují skupinu přibližně 20 Afričanů donucených k závazku služby. V roce 1680 bylo do amerických kolonií přepraveno asi 7000 Afričanů, tento počet podle některých odhadů v roce 1790 skokově narostl na 700 000 osob. Kongres zakázal dovoz otroků do USA v roce 1808, avšak tato činnost pokračovala i nadále. Výsledkem </w:t>
      </w:r>
      <w:hyperlink r:id="rId50">
        <w:r w:rsidDel="00000000" w:rsidR="00000000" w:rsidRPr="00000000">
          <w:rPr>
            <w:rFonts w:ascii="Times New Roman" w:cs="Times New Roman" w:eastAsia="Times New Roman" w:hAnsi="Times New Roman"/>
            <w:rtl w:val="0"/>
          </w:rPr>
          <w:t xml:space="preserve">Občanské války v USA</w:t>
        </w:r>
      </w:hyperlink>
      <w:r w:rsidDel="00000000" w:rsidR="00000000" w:rsidRPr="00000000">
        <w:rPr>
          <w:rFonts w:ascii="Times New Roman" w:cs="Times New Roman" w:eastAsia="Times New Roman" w:hAnsi="Times New Roman"/>
          <w:rtl w:val="0"/>
        </w:rPr>
        <w:t xml:space="preserve"> (1861-1865) bylo osvobození přibližně 4 000 000 otroků. Přesná čísla se nikdy nedozvíme, nicméně podle odhadů bylo do Ameriky mezi 17. a 19. stoletím zavlečeno a následně prodáno do otroctví 500 000 až 650 000 Afričanů.</w:t>
      </w:r>
    </w:p>
    <w:p w:rsidR="00000000" w:rsidDel="00000000" w:rsidP="00000000" w:rsidRDefault="00000000" w:rsidRPr="00000000" w14:paraId="00000096">
      <w:pPr>
        <w:spacing w:after="280" w:before="45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Přistěhovalectví v polovině 19. století </w:t>
      </w:r>
    </w:p>
    <w:p w:rsidR="00000000" w:rsidDel="00000000" w:rsidP="00000000" w:rsidRDefault="00000000" w:rsidRPr="00000000" w14:paraId="00000097">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Další vlna přistěhovalectví do USA nastala přibližně od roku 1805 do roku 1865. Naprostá většina nově příchozích pocházela ze severní a západní Evropy. Přibližně jednu třetinu tvořili lidé z Irska, které v polovině 19. století trpělo hromadným hladomorem. Ve čtyřicátých létech 19. století tvořili Irové téměř jednu polovinu všech přistěhovalců do Ameriky. Irští imigranti byli většinou zcela chudí, proto se usazovali poblíž místa vstupu na kontinent, v oblasti východního pobřeží. V období mezi roky 1820 a 1920 do Spojených států amerických přesídlilo téměř 4,5 milionu Irů.</w:t>
      </w:r>
    </w:p>
    <w:p w:rsidR="00000000" w:rsidDel="00000000" w:rsidP="00000000" w:rsidRDefault="00000000" w:rsidRPr="00000000" w14:paraId="00000098">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19. století USA přijali také přibližně 5 milionů přistěhovalců z Německa. Mnoho z nich dále pokračovalo do oblastí dnešního Středozápadu, kde kupovali farmy anebo se shromažďovali ve městech, např. v Milwaukee, St Louis či Cincinnati. Při sčítání lidu v roce 2000 se nejvíce Američanů přihlásilo k německému původu.</w:t>
      </w:r>
    </w:p>
    <w:p w:rsidR="00000000" w:rsidDel="00000000" w:rsidP="00000000" w:rsidRDefault="00000000" w:rsidRPr="00000000" w14:paraId="00000099">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polovině 19. století se v USA usadilo mnoho lidí z Asie. Na základě zvěstí o zlaté horečce v </w:t>
      </w:r>
      <w:hyperlink r:id="rId51">
        <w:r w:rsidDel="00000000" w:rsidR="00000000" w:rsidRPr="00000000">
          <w:rPr>
            <w:rFonts w:ascii="Times New Roman" w:cs="Times New Roman" w:eastAsia="Times New Roman" w:hAnsi="Times New Roman"/>
            <w:rtl w:val="0"/>
          </w:rPr>
          <w:t xml:space="preserve">Kalifornii</w:t>
        </w:r>
      </w:hyperlink>
      <w:r w:rsidDel="00000000" w:rsidR="00000000" w:rsidRPr="00000000">
        <w:rPr>
          <w:rFonts w:ascii="Times New Roman" w:cs="Times New Roman" w:eastAsia="Times New Roman" w:hAnsi="Times New Roman"/>
          <w:rtl w:val="0"/>
        </w:rPr>
        <w:t xml:space="preserve"> do tohoto státu v první polovině 19. století přesídlilo více než 25 000 Číňanů.</w:t>
      </w:r>
      <w:r w:rsidDel="00000000" w:rsidR="00000000" w:rsidRPr="00000000">
        <w:fldChar w:fldCharType="begin"/>
        <w:instrText xml:space="preserve"> HYPERLINK "https://www.history.com/topics/great-depression/great-depression-history" </w:instrText>
        <w:fldChar w:fldCharType="separate"/>
      </w: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b w:val="1"/>
        </w:rPr>
      </w:pPr>
      <w:r w:rsidDel="00000000" w:rsidR="00000000" w:rsidRPr="00000000">
        <w:fldChar w:fldCharType="end"/>
      </w:r>
      <w:hyperlink r:id="rId52">
        <w:r w:rsidDel="00000000" w:rsidR="00000000" w:rsidRPr="00000000">
          <w:rPr>
            <w:rFonts w:ascii="Times New Roman" w:cs="Times New Roman" w:eastAsia="Times New Roman" w:hAnsi="Times New Roman"/>
            <w:b w:val="1"/>
            <w:rtl w:val="0"/>
          </w:rPr>
          <w:t xml:space="preserve">Dějiny </w:t>
        </w:r>
      </w:hyperlink>
      <w:hyperlink r:id="rId53">
        <w:r w:rsidDel="00000000" w:rsidR="00000000" w:rsidRPr="00000000">
          <w:rPr>
            <w:rFonts w:ascii="Times New Roman" w:cs="Times New Roman" w:eastAsia="Times New Roman" w:hAnsi="Times New Roman"/>
            <w:b w:val="1"/>
            <w:rtl w:val="0"/>
          </w:rPr>
          <w:t xml:space="preserve">Velké hospodářské krize</w:t>
        </w:r>
      </w:hyperlink>
      <w:r w:rsidDel="00000000" w:rsidR="00000000" w:rsidRPr="00000000">
        <w:fldChar w:fldCharType="begin"/>
        <w:instrText xml:space="preserve"> HYPERLINK "https://www.history.com/topics/great-depression/great-depression-history" </w:instrText>
        <w:fldChar w:fldCharType="separate"/>
      </w: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rtl w:val="0"/>
        </w:rPr>
        <w:t xml:space="preserve">Příliv nových obyvatel u některých částí anglosaské protestantské populace, která se již narodila v Americe, vyvolal tendence zaměřené proti přistěhovalcům. Některé části americké veřejnosti nově příchozí často považovaly za nechtěnou konkurenci na trhu práce, mnoho katolíků – zejména irského původu – se setkávalo s diskriminací na základě svého náboženského vyznání. Tzv. Americká strana, zaměřená proti přistěhovalcům a katolíkům (označovaná též jako Know Nothing) se okolo roku 1850 snažila o významné omezení přistěhovalectví, v prezidentských volbách roku 1856 dokonce představila svého kandidáta, byl jím bývalý prezident USA </w:t>
      </w:r>
      <w:hyperlink r:id="rId54">
        <w:r w:rsidDel="00000000" w:rsidR="00000000" w:rsidRPr="00000000">
          <w:rPr>
            <w:rFonts w:ascii="Times New Roman" w:cs="Times New Roman" w:eastAsia="Times New Roman" w:hAnsi="Times New Roman"/>
            <w:rtl w:val="0"/>
          </w:rPr>
          <w:t xml:space="preserve">Millard Fillmore</w:t>
        </w:r>
      </w:hyperlink>
      <w:r w:rsidDel="00000000" w:rsidR="00000000" w:rsidRPr="00000000">
        <w:rPr>
          <w:rFonts w:ascii="Times New Roman" w:cs="Times New Roman" w:eastAsia="Times New Roman" w:hAnsi="Times New Roman"/>
          <w:rtl w:val="0"/>
        </w:rPr>
        <w:t xml:space="preserve"> (1800-1874).</w:t>
      </w:r>
    </w:p>
    <w:p w:rsidR="00000000" w:rsidDel="00000000" w:rsidP="00000000" w:rsidRDefault="00000000" w:rsidRPr="00000000" w14:paraId="0000009C">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konci Občanské války zažily v osmdesátých letech 19. století Spojené státy americké hospodářskou krizi, jejímž následkem byl pokles počtu přistěhovalců.</w:t>
      </w:r>
    </w:p>
    <w:p w:rsidR="00000000" w:rsidDel="00000000" w:rsidP="00000000" w:rsidRDefault="00000000" w:rsidRPr="00000000" w14:paraId="0000009D">
      <w:pPr>
        <w:spacing w:after="280" w:before="45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Ellis Island a federální regulace přistěhovalectví </w:t>
      </w:r>
    </w:p>
    <w:p w:rsidR="00000000" w:rsidDel="00000000" w:rsidP="00000000" w:rsidRDefault="00000000" w:rsidRPr="00000000" w14:paraId="0000009E">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Jedním z prvních významných federálních zákonů regulujících přistěhovalectví byl </w:t>
      </w:r>
      <w:hyperlink r:id="rId55">
        <w:r w:rsidDel="00000000" w:rsidR="00000000" w:rsidRPr="00000000">
          <w:rPr>
            <w:rFonts w:ascii="Times New Roman" w:cs="Times New Roman" w:eastAsia="Times New Roman" w:hAnsi="Times New Roman"/>
            <w:rtl w:val="0"/>
          </w:rPr>
          <w:t xml:space="preserve">Zákon o zákazu vstupu Číňanů (Chinese Exclusion Act)</w:t>
        </w:r>
      </w:hyperlink>
      <w:r w:rsidDel="00000000" w:rsidR="00000000" w:rsidRPr="00000000">
        <w:rPr>
          <w:rFonts w:ascii="Times New Roman" w:cs="Times New Roman" w:eastAsia="Times New Roman" w:hAnsi="Times New Roman"/>
          <w:rtl w:val="0"/>
        </w:rPr>
        <w:t xml:space="preserve"> z roku 1882, jenž čínským dělníkům zakazoval vstup na území USA. Obyvatelé Kalifornie tento zákon významně podporovali, protože z poklesu výdělků obviňovali právě Číňany, kteří byli ochotni pracovat za nižší plat.</w:t>
      </w:r>
    </w:p>
    <w:p w:rsidR="00000000" w:rsidDel="00000000" w:rsidP="00000000" w:rsidRDefault="00000000" w:rsidRPr="00000000" w14:paraId="0000009F">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Federální vláda ponechala v 19. století rozhodování v otázkách přistěhovalectví na jednotlivých státech Unie. Nicméně v jeho posledním desetiletí došla vláda k názoru, že je nutno do stále sílícího přílivu přistěhovalců zasáhnout. Z tohoto důvodu v roce 1890 prezident </w:t>
      </w:r>
      <w:hyperlink r:id="rId56">
        <w:r w:rsidDel="00000000" w:rsidR="00000000" w:rsidRPr="00000000">
          <w:rPr>
            <w:rFonts w:ascii="Times New Roman" w:cs="Times New Roman" w:eastAsia="Times New Roman" w:hAnsi="Times New Roman"/>
            <w:rtl w:val="0"/>
          </w:rPr>
          <w:t xml:space="preserve">Benjamin Harrison</w:t>
        </w:r>
      </w:hyperlink>
      <w:r w:rsidDel="00000000" w:rsidR="00000000" w:rsidRPr="00000000">
        <w:rPr>
          <w:rFonts w:ascii="Times New Roman" w:cs="Times New Roman" w:eastAsia="Times New Roman" w:hAnsi="Times New Roman"/>
          <w:rtl w:val="0"/>
        </w:rPr>
        <w:t xml:space="preserve"> (1833-1901) zřídil federální přistěhovaleckou stanici na ostrově </w:t>
      </w:r>
      <w:hyperlink r:id="rId57">
        <w:r w:rsidDel="00000000" w:rsidR="00000000" w:rsidRPr="00000000">
          <w:rPr>
            <w:rFonts w:ascii="Times New Roman" w:cs="Times New Roman" w:eastAsia="Times New Roman" w:hAnsi="Times New Roman"/>
            <w:rtl w:val="0"/>
          </w:rPr>
          <w:t xml:space="preserve">Ellis Island</w:t>
        </w:r>
      </w:hyperlink>
      <w:r w:rsidDel="00000000" w:rsidR="00000000" w:rsidRPr="00000000">
        <w:rPr>
          <w:rFonts w:ascii="Times New Roman" w:cs="Times New Roman" w:eastAsia="Times New Roman" w:hAnsi="Times New Roman"/>
          <w:rtl w:val="0"/>
        </w:rPr>
        <w:t xml:space="preserve"> v </w:t>
      </w:r>
      <w:hyperlink r:id="rId58">
        <w:r w:rsidDel="00000000" w:rsidR="00000000" w:rsidRPr="00000000">
          <w:rPr>
            <w:rFonts w:ascii="Times New Roman" w:cs="Times New Roman" w:eastAsia="Times New Roman" w:hAnsi="Times New Roman"/>
            <w:rtl w:val="0"/>
          </w:rPr>
          <w:t xml:space="preserve">newyorském</w:t>
        </w:r>
      </w:hyperlink>
      <w:r w:rsidDel="00000000" w:rsidR="00000000" w:rsidRPr="00000000">
        <w:rPr>
          <w:rFonts w:ascii="Times New Roman" w:cs="Times New Roman" w:eastAsia="Times New Roman" w:hAnsi="Times New Roman"/>
          <w:rtl w:val="0"/>
        </w:rPr>
        <w:t xml:space="preserve"> přístavu v blízkosti </w:t>
      </w:r>
      <w:hyperlink r:id="rId59">
        <w:r w:rsidDel="00000000" w:rsidR="00000000" w:rsidRPr="00000000">
          <w:rPr>
            <w:rFonts w:ascii="Times New Roman" w:cs="Times New Roman" w:eastAsia="Times New Roman" w:hAnsi="Times New Roman"/>
            <w:rtl w:val="0"/>
          </w:rPr>
          <w:t xml:space="preserve">Sochy svobody</w:t>
        </w:r>
      </w:hyperlink>
      <w:r w:rsidDel="00000000" w:rsidR="00000000" w:rsidRPr="00000000">
        <w:rPr>
          <w:rFonts w:ascii="Times New Roman" w:cs="Times New Roman" w:eastAsia="Times New Roman" w:hAnsi="Times New Roman"/>
          <w:rtl w:val="0"/>
        </w:rPr>
        <w:t xml:space="preserve">. Za doby jejího provozu, tj. v letech 1892 až 1954, vstoupilo na území Spojených států amerických přes Ellis Island více než 12 milionů přistěhovalců.</w:t>
      </w:r>
    </w:p>
    <w:p w:rsidR="00000000" w:rsidDel="00000000" w:rsidP="00000000" w:rsidRDefault="00000000" w:rsidRPr="00000000" w14:paraId="000000A0">
      <w:pPr>
        <w:spacing w:after="280" w:before="45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Evropští přistěhovalci: 1880-1920 </w:t>
      </w:r>
    </w:p>
    <w:p w:rsidR="00000000" w:rsidDel="00000000" w:rsidP="00000000" w:rsidRDefault="00000000" w:rsidRPr="00000000" w14:paraId="000000A1">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Mezi léty1880 a 1920, tedy v období masivního nástupu průmyslu a migrace obyvatel do měst přijala Amerika více než 20 milionů přistěhovalců. V posledním desetiletí 19. století naprostá většina nově příchozích pocházela ze střední, východní a jižní Evropy. Pouze v tomto desetiletí do Ameriky přesídlilo přibližně 600 000 Italů, do roku 1920 jejich počet dosáhl hodnoty 4 000 000. Ve velkém počtu se do USA před perzekucí z důvodu náboženského vyznání stěhovali také východoevropští Židé, a to v počtu více než 2 milionů mezi roky 1880 a 1920.</w:t>
      </w:r>
    </w:p>
    <w:p w:rsidR="00000000" w:rsidDel="00000000" w:rsidP="00000000" w:rsidRDefault="00000000" w:rsidRPr="00000000" w14:paraId="000000A2">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roce 1907 by zaznamenán nejvyšší počet nových legálních imigrantů, kdy do USA přesídlil 1,3 milionu osob. Za méně než deset let vypukla </w:t>
      </w:r>
      <w:hyperlink r:id="rId60">
        <w:r w:rsidDel="00000000" w:rsidR="00000000" w:rsidRPr="00000000">
          <w:rPr>
            <w:rFonts w:ascii="Times New Roman" w:cs="Times New Roman" w:eastAsia="Times New Roman" w:hAnsi="Times New Roman"/>
            <w:rtl w:val="0"/>
          </w:rPr>
          <w:t xml:space="preserve">první světová válka</w:t>
        </w:r>
      </w:hyperlink>
      <w:r w:rsidDel="00000000" w:rsidR="00000000" w:rsidRPr="00000000">
        <w:rPr>
          <w:rFonts w:ascii="Times New Roman" w:cs="Times New Roman" w:eastAsia="Times New Roman" w:hAnsi="Times New Roman"/>
          <w:rtl w:val="0"/>
        </w:rPr>
        <w:t xml:space="preserve"> (1914-1918), která přinesla pokles v přílivu přistěhovalců. Roku 1917 schválil Kongres legislativní úpravu, podle které museli všichni přistěhovalci starší 16 let složit zkoušku gramotnosti, ve dvacátých letech 20. století byly zavedeny přistěhovalecké kvóty. Zákon o přistěhovalectví (Immigration Act) z roku 1924 ustavil systém kvót, na jehož základě mohl do Ameriky z každého národa vstoupit počet osob odpovídající 2 % počtu příslušníků daného národa, kteří byli v USA zaregistrováni při sčítání lidu v roce 1890. Tento systém zvýhodňoval přistěhovalce ze západní Evropy a zakazoval další imigraci z Asie.</w:t>
      </w:r>
    </w:p>
    <w:p w:rsidR="00000000" w:rsidDel="00000000" w:rsidP="00000000" w:rsidRDefault="00000000" w:rsidRPr="00000000" w14:paraId="000000A3">
      <w:pPr>
        <w:spacing w:after="280" w:before="45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Bracero</w:t>
      </w:r>
    </w:p>
    <w:p w:rsidR="00000000" w:rsidDel="00000000" w:rsidP="00000000" w:rsidRDefault="00000000" w:rsidRPr="00000000" w14:paraId="000000A4">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Bracero, jenž představoval řadu diplomatických dohod mezi Mexikem a USA, byl podepsán v roce 1924 a umožnil vstup do země mnoha milionům Mexičanů, kteří zde mohli oficiálně pracovat v zemědělství pod krátkodobými pracovními smlouvami. V období mezi lety 1942 a 1964 </w:t>
      </w:r>
      <w:hyperlink r:id="rId61">
        <w:r w:rsidDel="00000000" w:rsidR="00000000" w:rsidRPr="00000000">
          <w:rPr>
            <w:rFonts w:ascii="Times New Roman" w:cs="Times New Roman" w:eastAsia="Times New Roman" w:hAnsi="Times New Roman"/>
            <w:rtl w:val="0"/>
          </w:rPr>
          <w:t xml:space="preserve">bylo uzavřeno 4.6 milionu pracovních smluv</w:t>
        </w:r>
      </w:hyperlink>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čímž se Program Bracero stal nejrozsáhlejším projektem v oblasti náboru pracovníků v dějinách USA.</w:t>
      </w:r>
    </w:p>
    <w:p w:rsidR="00000000" w:rsidDel="00000000" w:rsidP="00000000" w:rsidRDefault="00000000" w:rsidRPr="00000000" w14:paraId="000000A5">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se dále věnoval </w:t>
      </w:r>
      <w:hyperlink r:id="rId62">
        <w:r w:rsidDel="00000000" w:rsidR="00000000" w:rsidRPr="00000000">
          <w:rPr>
            <w:rFonts w:ascii="Times New Roman" w:cs="Times New Roman" w:eastAsia="Times New Roman" w:hAnsi="Times New Roman"/>
            <w:rtl w:val="0"/>
          </w:rPr>
          <w:t xml:space="preserve">deportacím v období Velké hospodářské krize</w:t>
        </w:r>
      </w:hyperlink>
      <w:r w:rsidDel="00000000" w:rsidR="00000000" w:rsidRPr="00000000">
        <w:rPr>
          <w:rFonts w:ascii="Times New Roman" w:cs="Times New Roman" w:eastAsia="Times New Roman" w:hAnsi="Times New Roman"/>
          <w:rtl w:val="0"/>
        </w:rPr>
        <w:t xml:space="preserve"> a napomohl mnoha Mexickým Američanům, v té době nejčastěji deportovaným osobám, k návratu do Spojených států.</w:t>
      </w:r>
    </w:p>
    <w:p w:rsidR="00000000" w:rsidDel="00000000" w:rsidP="00000000" w:rsidRDefault="00000000" w:rsidRPr="00000000" w14:paraId="000000A6">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Bracero byl také předmětem rozsáhlé </w:t>
      </w:r>
      <w:hyperlink r:id="rId63">
        <w:r w:rsidDel="00000000" w:rsidR="00000000" w:rsidRPr="00000000">
          <w:rPr>
            <w:rFonts w:ascii="Times New Roman" w:cs="Times New Roman" w:eastAsia="Times New Roman" w:hAnsi="Times New Roman"/>
            <w:rtl w:val="0"/>
          </w:rPr>
          <w:t xml:space="preserve">kritiky</w:t>
        </w:r>
      </w:hyperlink>
      <w:r w:rsidDel="00000000" w:rsidR="00000000" w:rsidRPr="00000000">
        <w:rPr>
          <w:rFonts w:ascii="Times New Roman" w:cs="Times New Roman" w:eastAsia="Times New Roman" w:hAnsi="Times New Roman"/>
          <w:rtl w:val="0"/>
        </w:rPr>
        <w:t xml:space="preserve">, protože pracovníci v zemědělství se často setkávali s diskriminací, krutými pracovními podmínkami a trpěli prakticky nulovou ochranou svého pracovního místa. Po vypršení pracovní smlouvy se mnozí braceros vraceli domů jen s malými výdělky kvůli zadlužení v obchodech umístěných v ubytovacích táborech provozovaných zaměstnavateli, jiní účastníci programu nadále zůstávali ve Spojených státech nelegálně a hledali další zaměstnání. </w:t>
      </w:r>
    </w:p>
    <w:p w:rsidR="00000000" w:rsidDel="00000000" w:rsidP="00000000" w:rsidRDefault="00000000" w:rsidRPr="00000000" w14:paraId="000000A7">
      <w:pPr>
        <w:spacing w:after="280" w:before="45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Zákon o imigraci a občanství z roku 1965 (The Immigration and Nationality Act) </w:t>
      </w:r>
    </w:p>
    <w:p w:rsidR="00000000" w:rsidDel="00000000" w:rsidP="00000000" w:rsidRDefault="00000000" w:rsidRPr="00000000" w14:paraId="000000A8">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významnému poklesu přistěhovalectví došlo během celosvětové hospodářské krize ve třicátých letech 20. století a za </w:t>
      </w:r>
      <w:hyperlink r:id="rId64">
        <w:r w:rsidDel="00000000" w:rsidR="00000000" w:rsidRPr="00000000">
          <w:rPr>
            <w:rFonts w:ascii="Times New Roman" w:cs="Times New Roman" w:eastAsia="Times New Roman" w:hAnsi="Times New Roman"/>
            <w:rtl w:val="0"/>
          </w:rPr>
          <w:t xml:space="preserve">druhé světové války</w:t>
        </w:r>
      </w:hyperlink>
      <w:r w:rsidDel="00000000" w:rsidR="00000000" w:rsidRPr="00000000">
        <w:rPr>
          <w:rFonts w:ascii="Times New Roman" w:cs="Times New Roman" w:eastAsia="Times New Roman" w:hAnsi="Times New Roman"/>
          <w:rtl w:val="0"/>
        </w:rPr>
        <w:t xml:space="preserve"> (1939-1945). Podle údajů Amerického úřadu pro sčítání lidu (U.S. Census Bureau) došlo mezi roky 1930 a 1950 k poklesu americké populace narozené mimo území USA ze 14,2 na 10,3 procenta celkové populace. Po válce schválil Kongres zvláštní legislativu, která umožňovala vstup na území USA uprchlíkům z Evropy a </w:t>
      </w:r>
      <w:hyperlink r:id="rId65">
        <w:r w:rsidDel="00000000" w:rsidR="00000000" w:rsidRPr="00000000">
          <w:rPr>
            <w:rFonts w:ascii="Times New Roman" w:cs="Times New Roman" w:eastAsia="Times New Roman" w:hAnsi="Times New Roman"/>
            <w:rtl w:val="0"/>
          </w:rPr>
          <w:t xml:space="preserve">Sovětského svazu</w:t>
        </w:r>
      </w:hyperlink>
      <w:r w:rsidDel="00000000" w:rsidR="00000000" w:rsidRPr="00000000">
        <w:rPr>
          <w:rFonts w:ascii="Times New Roman" w:cs="Times New Roman" w:eastAsia="Times New Roman" w:hAnsi="Times New Roman"/>
          <w:rtl w:val="0"/>
        </w:rPr>
        <w:t xml:space="preserve">. Po kubánské revoluci v roce 1959 byly do USA vpuštěny také stovky tisíc uprchlíků z této ostrovní země.</w:t>
      </w:r>
    </w:p>
    <w:p w:rsidR="00000000" w:rsidDel="00000000" w:rsidP="00000000" w:rsidRDefault="00000000" w:rsidRPr="00000000" w14:paraId="000000A9">
      <w:pPr>
        <w:spacing w:after="450" w:before="45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roce 1965 Kongres schválil Zákon o imigraci a občanství, jimž byla zrušena politika přistěhovaleckých kvót stanovených pro jednotlivé národnosti a Američané získali možnost sponzorovat své rodinné příslušníky přicházející ze svých původních zemí. Výsledkem tohoto zákona a dalších následně přijatých úprav došlo ke změně profilu imigrace. V dnešní době většina přistěhovalců do USA přichází z Asie a zemí Latinské Ameriky, nikoliv z Evropy.</w:t>
      </w:r>
    </w:p>
    <w:p w:rsidR="00000000" w:rsidDel="00000000" w:rsidP="00000000" w:rsidRDefault="00000000" w:rsidRPr="00000000" w14:paraId="000000A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Autoři: </w:t>
      </w:r>
      <w:hyperlink r:id="rId66">
        <w:r w:rsidDel="00000000" w:rsidR="00000000" w:rsidRPr="00000000">
          <w:rPr>
            <w:rFonts w:ascii="Times New Roman" w:cs="Times New Roman" w:eastAsia="Times New Roman" w:hAnsi="Times New Roman"/>
            <w:i w:val="1"/>
            <w:sz w:val="24"/>
            <w:szCs w:val="24"/>
            <w:rtl w:val="0"/>
          </w:rPr>
          <w:t xml:space="preserve">Přispěvatelé portálu History.com</w:t>
        </w:r>
      </w:hyperlink>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Fonts w:ascii="Times New Roman" w:cs="Times New Roman" w:eastAsia="Times New Roman" w:hAnsi="Times New Roman"/>
          <w:i w:val="1"/>
          <w:sz w:val="24"/>
          <w:szCs w:val="24"/>
          <w:rtl w:val="0"/>
        </w:rPr>
        <w:t xml:space="preserve">Zdroj: </w:t>
      </w:r>
      <w:hyperlink r:id="rId67">
        <w:r w:rsidDel="00000000" w:rsidR="00000000" w:rsidRPr="00000000">
          <w:rPr>
            <w:rFonts w:ascii="Times New Roman" w:cs="Times New Roman" w:eastAsia="Times New Roman" w:hAnsi="Times New Roman"/>
            <w:i w:val="1"/>
            <w:sz w:val="24"/>
            <w:szCs w:val="24"/>
            <w:rtl w:val="0"/>
          </w:rPr>
          <w:t xml:space="preserve">https://www.history.com/topics/immigration/u-s-immigration-before-1965</w:t>
        </w:r>
      </w:hyperlink>
      <w:r w:rsidDel="00000000" w:rsidR="00000000" w:rsidRPr="00000000">
        <w:rPr>
          <w:rtl w:val="0"/>
        </w:rPr>
      </w:r>
    </w:p>
    <w:p w:rsidR="00000000" w:rsidDel="00000000" w:rsidP="00000000" w:rsidRDefault="00000000" w:rsidRPr="00000000" w14:paraId="000000AC">
      <w:pPr>
        <w:spacing w:after="0" w:line="240" w:lineRule="auto"/>
        <w:jc w:val="both"/>
        <w:rPr>
          <w:sz w:val="24"/>
          <w:szCs w:val="24"/>
        </w:rPr>
      </w:pPr>
      <w:r w:rsidDel="00000000" w:rsidR="00000000" w:rsidRPr="00000000">
        <w:rPr>
          <w:sz w:val="24"/>
          <w:szCs w:val="24"/>
          <w:rtl w:val="0"/>
        </w:rPr>
        <w:t xml:space="preserve">Příloha 4. Text: NYC – New York City</w:t>
      </w:r>
    </w:p>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NYC – NEW YORK CITY</w:t>
      </w:r>
    </w:p>
    <w:p w:rsidR="00000000" w:rsidDel="00000000" w:rsidP="00000000" w:rsidRDefault="00000000" w:rsidRPr="00000000" w14:paraId="000000AF">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Vítejte v NYC</w:t>
      </w:r>
    </w:p>
    <w:p w:rsidR="00000000" w:rsidDel="00000000" w:rsidP="00000000" w:rsidRDefault="00000000" w:rsidRPr="00000000" w14:paraId="000000B0">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Plánování cesty do pěti městských částí NYC je jistě zajímavé, avšak díky rozmanitosti oblasti může však být i náročné. Kliknutím na jednotlivé kategorie v menu v horní a levé části obrazovky naleznete informace o tématech, která vyžadují podrobnější přípravu, například </w:t>
      </w:r>
      <w:hyperlink r:id="rId68">
        <w:r w:rsidDel="00000000" w:rsidR="00000000" w:rsidRPr="00000000">
          <w:rPr>
            <w:rFonts w:ascii="Times New Roman" w:cs="Times New Roman" w:eastAsia="Times New Roman" w:hAnsi="Times New Roman"/>
            <w:color w:val="2a2a2a"/>
            <w:rtl w:val="0"/>
          </w:rPr>
          <w:t xml:space="preserve">doprava</w:t>
        </w:r>
      </w:hyperlink>
      <w:r w:rsidDel="00000000" w:rsidR="00000000" w:rsidRPr="00000000">
        <w:rPr>
          <w:rFonts w:ascii="Times New Roman" w:cs="Times New Roman" w:eastAsia="Times New Roman" w:hAnsi="Times New Roman"/>
          <w:color w:val="2a2a2a"/>
          <w:rtl w:val="0"/>
        </w:rPr>
        <w:t xml:space="preserve"> a </w:t>
      </w:r>
      <w:hyperlink r:id="rId69">
        <w:r w:rsidDel="00000000" w:rsidR="00000000" w:rsidRPr="00000000">
          <w:rPr>
            <w:rFonts w:ascii="Times New Roman" w:cs="Times New Roman" w:eastAsia="Times New Roman" w:hAnsi="Times New Roman"/>
            <w:color w:val="2a2a2a"/>
            <w:rtl w:val="0"/>
          </w:rPr>
          <w:t xml:space="preserve">bezbariérový přístup</w:t>
        </w:r>
      </w:hyperlink>
      <w:r w:rsidDel="00000000" w:rsidR="00000000" w:rsidRPr="00000000">
        <w:rPr>
          <w:rFonts w:ascii="Times New Roman" w:cs="Times New Roman" w:eastAsia="Times New Roman" w:hAnsi="Times New Roman"/>
          <w:color w:val="2a2a2a"/>
          <w:rtl w:val="0"/>
        </w:rPr>
        <w:t xml:space="preserve">. Ve spodní části obrazovky najdete stručné přehledy o dalších důležitých tématech, např. o architektonickém uspořádání města, místní časové zóně a turistických jízdenkách.</w:t>
      </w:r>
    </w:p>
    <w:p w:rsidR="00000000" w:rsidDel="00000000" w:rsidP="00000000" w:rsidRDefault="00000000" w:rsidRPr="00000000" w14:paraId="000000B1">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Zeměpis</w:t>
      </w:r>
    </w:p>
    <w:p w:rsidR="00000000" w:rsidDel="00000000" w:rsidP="00000000" w:rsidRDefault="00000000" w:rsidRPr="00000000" w14:paraId="000000B2">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New York City se ze zeměpisného hlediska skládá z </w:t>
      </w:r>
      <w:hyperlink r:id="rId70">
        <w:r w:rsidDel="00000000" w:rsidR="00000000" w:rsidRPr="00000000">
          <w:rPr>
            <w:rFonts w:ascii="Times New Roman" w:cs="Times New Roman" w:eastAsia="Times New Roman" w:hAnsi="Times New Roman"/>
            <w:color w:val="2a2a2a"/>
            <w:rtl w:val="0"/>
          </w:rPr>
          <w:t xml:space="preserve">pěti městských částí</w:t>
        </w:r>
      </w:hyperlink>
      <w:r w:rsidDel="00000000" w:rsidR="00000000" w:rsidRPr="00000000">
        <w:rPr>
          <w:rFonts w:ascii="Times New Roman" w:cs="Times New Roman" w:eastAsia="Times New Roman" w:hAnsi="Times New Roman"/>
          <w:color w:val="2a2a2a"/>
          <w:rtl w:val="0"/>
        </w:rPr>
        <w:t xml:space="preserve">.  Manhattan a </w:t>
      </w:r>
      <w:hyperlink r:id="rId71">
        <w:r w:rsidDel="00000000" w:rsidR="00000000" w:rsidRPr="00000000">
          <w:rPr>
            <w:rFonts w:ascii="Times New Roman" w:cs="Times New Roman" w:eastAsia="Times New Roman" w:hAnsi="Times New Roman"/>
            <w:color w:val="2a2a2a"/>
            <w:rtl w:val="0"/>
          </w:rPr>
          <w:t xml:space="preserve">Staten Island</w:t>
        </w:r>
      </w:hyperlink>
      <w:r w:rsidDel="00000000" w:rsidR="00000000" w:rsidRPr="00000000">
        <w:rPr>
          <w:rFonts w:ascii="Times New Roman" w:cs="Times New Roman" w:eastAsia="Times New Roman" w:hAnsi="Times New Roman"/>
          <w:color w:val="2a2a2a"/>
          <w:rtl w:val="0"/>
        </w:rPr>
        <w:t xml:space="preserve"> jsou ostrovy, </w:t>
      </w:r>
      <w:hyperlink r:id="rId72">
        <w:r w:rsidDel="00000000" w:rsidR="00000000" w:rsidRPr="00000000">
          <w:rPr>
            <w:rFonts w:ascii="Times New Roman" w:cs="Times New Roman" w:eastAsia="Times New Roman" w:hAnsi="Times New Roman"/>
            <w:color w:val="2a2a2a"/>
            <w:rtl w:val="0"/>
          </w:rPr>
          <w:t xml:space="preserve">Brooklyn</w:t>
        </w:r>
      </w:hyperlink>
      <w:r w:rsidDel="00000000" w:rsidR="00000000" w:rsidRPr="00000000">
        <w:rPr>
          <w:rFonts w:ascii="Times New Roman" w:cs="Times New Roman" w:eastAsia="Times New Roman" w:hAnsi="Times New Roman"/>
          <w:color w:val="2a2a2a"/>
          <w:rtl w:val="0"/>
        </w:rPr>
        <w:t xml:space="preserve"> a </w:t>
      </w:r>
      <w:hyperlink r:id="rId73">
        <w:r w:rsidDel="00000000" w:rsidR="00000000" w:rsidRPr="00000000">
          <w:rPr>
            <w:rFonts w:ascii="Times New Roman" w:cs="Times New Roman" w:eastAsia="Times New Roman" w:hAnsi="Times New Roman"/>
            <w:color w:val="2a2a2a"/>
            <w:rtl w:val="0"/>
          </w:rPr>
          <w:t xml:space="preserve">Queens</w:t>
        </w:r>
      </w:hyperlink>
      <w:r w:rsidDel="00000000" w:rsidR="00000000" w:rsidRPr="00000000">
        <w:rPr>
          <w:rFonts w:ascii="Times New Roman" w:cs="Times New Roman" w:eastAsia="Times New Roman" w:hAnsi="Times New Roman"/>
          <w:color w:val="2a2a2a"/>
          <w:rtl w:val="0"/>
        </w:rPr>
        <w:t xml:space="preserve"> představují geografické části ostrova Long Island, </w:t>
      </w:r>
      <w:hyperlink r:id="rId74">
        <w:r w:rsidDel="00000000" w:rsidR="00000000" w:rsidRPr="00000000">
          <w:rPr>
            <w:rFonts w:ascii="Times New Roman" w:cs="Times New Roman" w:eastAsia="Times New Roman" w:hAnsi="Times New Roman"/>
            <w:color w:val="2a2a2a"/>
            <w:rtl w:val="0"/>
          </w:rPr>
          <w:t xml:space="preserve">Bronx</w:t>
        </w:r>
      </w:hyperlink>
      <w:r w:rsidDel="00000000" w:rsidR="00000000" w:rsidRPr="00000000">
        <w:rPr>
          <w:rFonts w:ascii="Times New Roman" w:cs="Times New Roman" w:eastAsia="Times New Roman" w:hAnsi="Times New Roman"/>
          <w:color w:val="2a2a2a"/>
          <w:rtl w:val="0"/>
        </w:rPr>
        <w:t xml:space="preserve"> se nachází na pevninském území USA. Jednotlivé ostrovy jsou navzájem propojeny sítí mostů, tunelů a trajektů. </w:t>
      </w:r>
      <w:hyperlink r:id="rId75">
        <w:r w:rsidDel="00000000" w:rsidR="00000000" w:rsidRPr="00000000">
          <w:rPr>
            <w:rFonts w:ascii="Times New Roman" w:cs="Times New Roman" w:eastAsia="Times New Roman" w:hAnsi="Times New Roman"/>
            <w:color w:val="2a2a2a"/>
            <w:rtl w:val="0"/>
          </w:rPr>
          <w:t xml:space="preserve">Zde jsou k dispozici užitečné mapy a turistické informace pro NYC</w:t>
        </w:r>
      </w:hyperlink>
      <w:r w:rsidDel="00000000" w:rsidR="00000000" w:rsidRPr="00000000">
        <w:rPr>
          <w:rFonts w:ascii="Times New Roman" w:cs="Times New Roman" w:eastAsia="Times New Roman" w:hAnsi="Times New Roman"/>
          <w:color w:val="2a2a2a"/>
          <w:rtl w:val="0"/>
        </w:rPr>
        <w:t xml:space="preserve">. </w:t>
      </w:r>
    </w:p>
    <w:p w:rsidR="00000000" w:rsidDel="00000000" w:rsidP="00000000" w:rsidRDefault="00000000" w:rsidRPr="00000000" w14:paraId="000000B3">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Ostrov </w:t>
      </w:r>
      <w:hyperlink r:id="rId76">
        <w:r w:rsidDel="00000000" w:rsidR="00000000" w:rsidRPr="00000000">
          <w:rPr>
            <w:rFonts w:ascii="Times New Roman" w:cs="Times New Roman" w:eastAsia="Times New Roman" w:hAnsi="Times New Roman"/>
            <w:color w:val="2a2a2a"/>
            <w:rtl w:val="0"/>
          </w:rPr>
          <w:t xml:space="preserve">Manhattan</w:t>
        </w:r>
      </w:hyperlink>
      <w:r w:rsidDel="00000000" w:rsidR="00000000" w:rsidRPr="00000000">
        <w:rPr>
          <w:rFonts w:ascii="Times New Roman" w:cs="Times New Roman" w:eastAsia="Times New Roman" w:hAnsi="Times New Roman"/>
          <w:color w:val="2a2a2a"/>
          <w:rtl w:val="0"/>
        </w:rPr>
        <w:t xml:space="preserve"> je přibližně 13,4 mil dlouhý a jeho šířka nepřekračuje cca 2,3 mil. S výjimkou severního a jižního městské části jsou hlavní třídy (Avenue) vybudovány severojižním směrem, zatímco ulice (Street) vedou ze západu na východ. Mnohé z komunikací jsou jednosměrné: doprava na Streets se sudými čísly se pohybuje východním směrem, lichými čísla jsou označeny Streets s provozem směřujícím na západ. Fifth Avenue dělí ostrov na jeho východní a západní část (například adresy na 57th Street západně od Fifth Avenue nesou značení „W. 57th St.“, na východ od Fifth Avenue jsou označeny „E. 57th St.“). Při cestě východním či západním směrem od Fifth Avenue se popisná čísla budov zvyšují, obvykle v krocích po stovkách mezi jednotlivými bloky. U severojižních Avenue délka 20 bloků odpovídá jedné míli, popisná čísla budov se zvyšují směrem od centra. Blok může být praktickou délkovou mírou, nicméně vždy mějte na paměti směr, kterým jdete: cesta do centra z 1st Street na 6th Street je dlouhá přibližně čtvrt míle, nicméně stejný počet bloků mezi First Avenue a Sixth Avenue odpovídá přibližně jedné míli.</w:t>
      </w:r>
    </w:p>
    <w:p w:rsidR="00000000" w:rsidDel="00000000" w:rsidP="00000000" w:rsidRDefault="00000000" w:rsidRPr="00000000" w14:paraId="000000B4">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Časová zóna NYC</w:t>
      </w:r>
    </w:p>
    <w:p w:rsidR="00000000" w:rsidDel="00000000" w:rsidP="00000000" w:rsidRDefault="00000000" w:rsidRPr="00000000" w14:paraId="000000B5">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V New York City platí tzv. standardní východní čas (Greenwichský čas mínus 4 hodiny v době letního času, tedy od poloviny března do začátku listopadu, popřípadě mínus 5 hodin po zbytek roku).</w:t>
      </w:r>
    </w:p>
    <w:p w:rsidR="00000000" w:rsidDel="00000000" w:rsidP="00000000" w:rsidRDefault="00000000" w:rsidRPr="00000000" w14:paraId="000000B6">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Návštěvy a přílety ze zahraničí</w:t>
      </w:r>
    </w:p>
    <w:p w:rsidR="00000000" w:rsidDel="00000000" w:rsidP="00000000" w:rsidRDefault="00000000" w:rsidRPr="00000000" w14:paraId="000000B7">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Víza</w:t>
        <w:br w:type="textWrapping"/>
        <w:t xml:space="preserve">Lidé navštěvující New York City z území mimo USA mohou podléhat vízové povinnosti pro vstup do země. Bližší podrobnosti jsou k dispozici na </w:t>
      </w:r>
      <w:hyperlink r:id="rId77">
        <w:r w:rsidDel="00000000" w:rsidR="00000000" w:rsidRPr="00000000">
          <w:rPr>
            <w:rFonts w:ascii="Times New Roman" w:cs="Times New Roman" w:eastAsia="Times New Roman" w:hAnsi="Times New Roman"/>
            <w:color w:val="2a2a2a"/>
            <w:rtl w:val="0"/>
          </w:rPr>
          <w:t xml:space="preserve">internetových stránkách Ministerstva zahraniční USA</w:t>
        </w:r>
      </w:hyperlink>
      <w:r w:rsidDel="00000000" w:rsidR="00000000" w:rsidRPr="00000000">
        <w:rPr>
          <w:rFonts w:ascii="Times New Roman" w:cs="Times New Roman" w:eastAsia="Times New Roman" w:hAnsi="Times New Roman"/>
          <w:color w:val="2a2a2a"/>
          <w:rtl w:val="0"/>
        </w:rPr>
        <w:t xml:space="preserve">. </w:t>
      </w:r>
    </w:p>
    <w:p w:rsidR="00000000" w:rsidDel="00000000" w:rsidP="00000000" w:rsidRDefault="00000000" w:rsidRPr="00000000" w14:paraId="000000B8">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Programy Trusted Traveler</w:t>
        <w:br w:type="textWrapping"/>
        <w:t xml:space="preserve">Projděte frontami na letištích JFK, LGA a Newark bez čekání. Ministerstvo vnitřní bezpečnosti (Department of Homeland Security) vytvořilo několik programů, které mohou urychlit bezpečnostní prohlídku a celní odbavení při vstupu a opouštění území USA včetně New York City. Tyto programy byly sestaveny na základě potřeb cestujících a zaměřují se na zpříjemnění cesty. Využívat jich mohou občané a rezidenti USA i cestující z určitých cizích zemí. Na stránce </w:t>
      </w:r>
      <w:hyperlink r:id="rId78">
        <w:r w:rsidDel="00000000" w:rsidR="00000000" w:rsidRPr="00000000">
          <w:rPr>
            <w:rFonts w:ascii="Times New Roman" w:cs="Times New Roman" w:eastAsia="Times New Roman" w:hAnsi="Times New Roman"/>
            <w:color w:val="2a2a2a"/>
            <w:rtl w:val="0"/>
          </w:rPr>
          <w:t xml:space="preserve">dhs.gov/tt</w:t>
        </w:r>
      </w:hyperlink>
      <w:r w:rsidDel="00000000" w:rsidR="00000000" w:rsidRPr="00000000">
        <w:rPr>
          <w:rFonts w:ascii="Times New Roman" w:cs="Times New Roman" w:eastAsia="Times New Roman" w:hAnsi="Times New Roman"/>
          <w:color w:val="2a2a2a"/>
          <w:rtl w:val="0"/>
        </w:rPr>
        <w:t xml:space="preserve"> se můžete seznámit s jednotlivými možnostmi a jejich výhodami, je zde k dispozici také přehledná </w:t>
      </w:r>
      <w:hyperlink r:id="rId79">
        <w:r w:rsidDel="00000000" w:rsidR="00000000" w:rsidRPr="00000000">
          <w:rPr>
            <w:rFonts w:ascii="Times New Roman" w:cs="Times New Roman" w:eastAsia="Times New Roman" w:hAnsi="Times New Roman"/>
            <w:color w:val="2a2a2a"/>
            <w:rtl w:val="0"/>
          </w:rPr>
          <w:t xml:space="preserve">tabulka</w:t>
        </w:r>
      </w:hyperlink>
      <w:r w:rsidDel="00000000" w:rsidR="00000000" w:rsidRPr="00000000">
        <w:rPr>
          <w:rFonts w:ascii="Times New Roman" w:cs="Times New Roman" w:eastAsia="Times New Roman" w:hAnsi="Times New Roman"/>
          <w:color w:val="2a2a2a"/>
          <w:rtl w:val="0"/>
        </w:rPr>
        <w:t xml:space="preserve"> s porovnáním programů.</w:t>
      </w:r>
    </w:p>
    <w:p w:rsidR="00000000" w:rsidDel="00000000" w:rsidP="00000000" w:rsidRDefault="00000000" w:rsidRPr="00000000" w14:paraId="000000B9">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b w:val="1"/>
          <w:color w:val="2a2a2a"/>
          <w:rtl w:val="0"/>
        </w:rPr>
        <w:t xml:space="preserve">Celní správa a ochrana hranic</w:t>
        <w:br w:type="textWrapping"/>
      </w:r>
      <w:r w:rsidDel="00000000" w:rsidR="00000000" w:rsidRPr="00000000">
        <w:rPr>
          <w:rFonts w:ascii="Times New Roman" w:cs="Times New Roman" w:eastAsia="Times New Roman" w:hAnsi="Times New Roman"/>
          <w:color w:val="2a2a2a"/>
          <w:rtl w:val="0"/>
        </w:rPr>
        <w:t xml:space="preserve">US Customs and Border Protection v nedávné době zavedla opatření, která zkracují dobu čekání při vstupu na území USA pro </w:t>
      </w:r>
      <w:hyperlink r:id="rId80">
        <w:r w:rsidDel="00000000" w:rsidR="00000000" w:rsidRPr="00000000">
          <w:rPr>
            <w:rFonts w:ascii="Times New Roman" w:cs="Times New Roman" w:eastAsia="Times New Roman" w:hAnsi="Times New Roman"/>
            <w:color w:val="2a2a2a"/>
            <w:rtl w:val="0"/>
          </w:rPr>
          <w:t xml:space="preserve">návštěvníky</w:t>
        </w:r>
      </w:hyperlink>
      <w:r w:rsidDel="00000000" w:rsidR="00000000" w:rsidRPr="00000000">
        <w:rPr>
          <w:rFonts w:ascii="Times New Roman" w:cs="Times New Roman" w:eastAsia="Times New Roman" w:hAnsi="Times New Roman"/>
          <w:color w:val="2a2a2a"/>
          <w:rtl w:val="0"/>
        </w:rPr>
        <w:t xml:space="preserve"> i </w:t>
      </w:r>
      <w:hyperlink r:id="rId81">
        <w:r w:rsidDel="00000000" w:rsidR="00000000" w:rsidRPr="00000000">
          <w:rPr>
            <w:rFonts w:ascii="Times New Roman" w:cs="Times New Roman" w:eastAsia="Times New Roman" w:hAnsi="Times New Roman"/>
            <w:color w:val="2a2a2a"/>
            <w:rtl w:val="0"/>
          </w:rPr>
          <w:t xml:space="preserve">občany USA</w:t>
        </w:r>
      </w:hyperlink>
      <w:r w:rsidDel="00000000" w:rsidR="00000000" w:rsidRPr="00000000">
        <w:rPr>
          <w:rFonts w:ascii="Times New Roman" w:cs="Times New Roman" w:eastAsia="Times New Roman" w:hAnsi="Times New Roman"/>
          <w:color w:val="2a2a2a"/>
          <w:rtl w:val="0"/>
        </w:rPr>
        <w:t xml:space="preserve"> při návratu ze zahraničí. Mezi tato opatření se řadí jak programy Trusted Traveler uvedené výše, samoobslužné stanice umístěné v příletových terminálech místních letišť i aplikace pro chytré telefony a tablety. Shlédnutím videopořadu „</w:t>
      </w:r>
      <w:hyperlink r:id="rId82">
        <w:r w:rsidDel="00000000" w:rsidR="00000000" w:rsidRPr="00000000">
          <w:rPr>
            <w:rFonts w:ascii="Times New Roman" w:cs="Times New Roman" w:eastAsia="Times New Roman" w:hAnsi="Times New Roman"/>
            <w:color w:val="2a2a2a"/>
            <w:rtl w:val="0"/>
          </w:rPr>
          <w:t xml:space="preserve">You Have Arrived</w:t>
        </w:r>
      </w:hyperlink>
      <w:r w:rsidDel="00000000" w:rsidR="00000000" w:rsidRPr="00000000">
        <w:rPr>
          <w:rFonts w:ascii="Times New Roman" w:cs="Times New Roman" w:eastAsia="Times New Roman" w:hAnsi="Times New Roman"/>
          <w:color w:val="2a2a2a"/>
          <w:rtl w:val="0"/>
        </w:rPr>
        <w:t xml:space="preserve">“ zjistěte, co vás čeká po příletu z mezinárodní destinace, titul „</w:t>
      </w:r>
      <w:hyperlink r:id="rId83">
        <w:r w:rsidDel="00000000" w:rsidR="00000000" w:rsidRPr="00000000">
          <w:rPr>
            <w:rFonts w:ascii="Times New Roman" w:cs="Times New Roman" w:eastAsia="Times New Roman" w:hAnsi="Times New Roman"/>
            <w:color w:val="2a2a2a"/>
            <w:rtl w:val="0"/>
          </w:rPr>
          <w:t xml:space="preserve">Global Entry – The Quickest Way Through the Airport</w:t>
        </w:r>
      </w:hyperlink>
      <w:r w:rsidDel="00000000" w:rsidR="00000000" w:rsidRPr="00000000">
        <w:rPr>
          <w:rFonts w:ascii="Times New Roman" w:cs="Times New Roman" w:eastAsia="Times New Roman" w:hAnsi="Times New Roman"/>
          <w:color w:val="2a2a2a"/>
          <w:rtl w:val="0"/>
        </w:rPr>
        <w:t xml:space="preserve">!“ vás seznámí s funkcí samoobslužné stanice i aplikace pro mobilní zařízení.</w:t>
      </w:r>
    </w:p>
    <w:p w:rsidR="00000000" w:rsidDel="00000000" w:rsidP="00000000" w:rsidRDefault="00000000" w:rsidRPr="00000000" w14:paraId="000000BA">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Prohlídky města a turistické karty</w:t>
      </w:r>
    </w:p>
    <w:p w:rsidR="00000000" w:rsidDel="00000000" w:rsidP="00000000" w:rsidRDefault="00000000" w:rsidRPr="00000000" w14:paraId="000000BB">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New York CityPASS, New York City Explorer Pass, The New York Pass, The New York Sightseeing Pass, Build Your Own by Smart Destinations and New York C3 by CityPASS</w:t>
        <w:br w:type="textWrapping"/>
        <w:t xml:space="preserve">Zjistěte, </w:t>
      </w:r>
      <w:hyperlink r:id="rId84">
        <w:r w:rsidDel="00000000" w:rsidR="00000000" w:rsidRPr="00000000">
          <w:rPr>
            <w:rFonts w:ascii="Times New Roman" w:cs="Times New Roman" w:eastAsia="Times New Roman" w:hAnsi="Times New Roman"/>
            <w:color w:val="2a2a2a"/>
            <w:rtl w:val="0"/>
          </w:rPr>
          <w:t xml:space="preserve">jaký balíček</w:t>
        </w:r>
      </w:hyperlink>
      <w:r w:rsidDel="00000000" w:rsidR="00000000" w:rsidRPr="00000000">
        <w:rPr>
          <w:rFonts w:ascii="Times New Roman" w:cs="Times New Roman" w:eastAsia="Times New Roman" w:hAnsi="Times New Roman"/>
          <w:color w:val="2a2a2a"/>
          <w:rtl w:val="0"/>
        </w:rPr>
        <w:t xml:space="preserve"> se nejlépe hodí pro vaši návštěvu NYC. Přinášíme vám průvodce po balíčcích New York CityPASS, New York City Explorer Pass, The New York Pass, The New York Sightseeing Pass, Build Your Own by Smart Destinations and New York C3 by CityPASS.</w:t>
      </w:r>
    </w:p>
    <w:p w:rsidR="00000000" w:rsidDel="00000000" w:rsidP="00000000" w:rsidRDefault="00000000" w:rsidRPr="00000000" w14:paraId="000000BC">
      <w:pPr>
        <w:spacing w:after="188" w:lineRule="auto"/>
        <w:rPr>
          <w:rFonts w:ascii="Times New Roman" w:cs="Times New Roman" w:eastAsia="Times New Roman" w:hAnsi="Times New Roman"/>
          <w:b w:val="1"/>
          <w:color w:val="2a2a2a"/>
        </w:rPr>
      </w:pPr>
      <w:r w:rsidDel="00000000" w:rsidR="00000000" w:rsidRPr="00000000">
        <w:rPr>
          <w:rtl w:val="0"/>
        </w:rPr>
      </w:r>
    </w:p>
    <w:p w:rsidR="00000000" w:rsidDel="00000000" w:rsidP="00000000" w:rsidRDefault="00000000" w:rsidRPr="00000000" w14:paraId="000000BD">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b w:val="1"/>
          <w:color w:val="2a2a2a"/>
          <w:rtl w:val="0"/>
        </w:rPr>
        <w:t xml:space="preserve">Prohlídky NYC</w:t>
      </w:r>
      <w:r w:rsidDel="00000000" w:rsidR="00000000" w:rsidRPr="00000000">
        <w:rPr>
          <w:rtl w:val="0"/>
        </w:rPr>
      </w:r>
    </w:p>
    <w:p w:rsidR="00000000" w:rsidDel="00000000" w:rsidP="00000000" w:rsidRDefault="00000000" w:rsidRPr="00000000" w14:paraId="000000BE">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Prohlídka newyorského City na palubě dvoupatrového autobusu, na kole či lodí – anebo pěší výlet pod vedením zkušeného průvodce – může být klenotem vaší cesty. Můžete si vybrat z nabídky praktických a ekonomicky dostupných způsobů návštěvy hlavních zajímavostí NYC. Na naší stránce </w:t>
      </w:r>
      <w:hyperlink r:id="rId85">
        <w:r w:rsidDel="00000000" w:rsidR="00000000" w:rsidRPr="00000000">
          <w:rPr>
            <w:rFonts w:ascii="Times New Roman" w:cs="Times New Roman" w:eastAsia="Times New Roman" w:hAnsi="Times New Roman"/>
            <w:color w:val="2a2a2a"/>
            <w:rtl w:val="0"/>
          </w:rPr>
          <w:t xml:space="preserve">Prohlídky</w:t>
        </w:r>
      </w:hyperlink>
      <w:r w:rsidDel="00000000" w:rsidR="00000000" w:rsidRPr="00000000">
        <w:rPr>
          <w:rFonts w:ascii="Times New Roman" w:cs="Times New Roman" w:eastAsia="Times New Roman" w:hAnsi="Times New Roman"/>
          <w:color w:val="2a2a2a"/>
          <w:rtl w:val="0"/>
        </w:rPr>
        <w:t xml:space="preserve"> si vyberte svou aktivitu podle typu a zaměření.  </w:t>
      </w:r>
    </w:p>
    <w:p w:rsidR="00000000" w:rsidDel="00000000" w:rsidP="00000000" w:rsidRDefault="00000000" w:rsidRPr="00000000" w14:paraId="000000BF">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Sezónní akce a atrakce</w:t>
      </w:r>
    </w:p>
    <w:p w:rsidR="00000000" w:rsidDel="00000000" w:rsidP="00000000" w:rsidRDefault="00000000" w:rsidRPr="00000000" w14:paraId="000000C0">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V průběhu vaší návštěvy si vždy budete moci vybrat z nabídky zajímavých akcí. Bližší informace vám podá náš </w:t>
      </w:r>
      <w:hyperlink r:id="rId86">
        <w:r w:rsidDel="00000000" w:rsidR="00000000" w:rsidRPr="00000000">
          <w:rPr>
            <w:rFonts w:ascii="Times New Roman" w:cs="Times New Roman" w:eastAsia="Times New Roman" w:hAnsi="Times New Roman"/>
            <w:color w:val="2a2a2a"/>
            <w:rtl w:val="0"/>
          </w:rPr>
          <w:t xml:space="preserve">kalendář</w:t>
        </w:r>
      </w:hyperlink>
      <w:r w:rsidDel="00000000" w:rsidR="00000000" w:rsidRPr="00000000">
        <w:rPr>
          <w:rFonts w:ascii="Times New Roman" w:cs="Times New Roman" w:eastAsia="Times New Roman" w:hAnsi="Times New Roman"/>
          <w:color w:val="2a2a2a"/>
          <w:rtl w:val="0"/>
        </w:rPr>
        <w:t xml:space="preserve"> či </w:t>
      </w:r>
      <w:hyperlink r:id="rId87">
        <w:r w:rsidDel="00000000" w:rsidR="00000000" w:rsidRPr="00000000">
          <w:rPr>
            <w:rFonts w:ascii="Times New Roman" w:cs="Times New Roman" w:eastAsia="Times New Roman" w:hAnsi="Times New Roman"/>
            <w:color w:val="2a2a2a"/>
            <w:rtl w:val="0"/>
          </w:rPr>
          <w:t xml:space="preserve">seznam každoročních akcí</w:t>
        </w:r>
      </w:hyperlink>
      <w:r w:rsidDel="00000000" w:rsidR="00000000" w:rsidRPr="00000000">
        <w:rPr>
          <w:rFonts w:ascii="Times New Roman" w:cs="Times New Roman" w:eastAsia="Times New Roman" w:hAnsi="Times New Roman"/>
          <w:color w:val="2a2a2a"/>
          <w:rtl w:val="0"/>
        </w:rPr>
        <w:t xml:space="preserve">. Přehled jednotlivých </w:t>
      </w:r>
      <w:hyperlink r:id="rId88">
        <w:r w:rsidDel="00000000" w:rsidR="00000000" w:rsidRPr="00000000">
          <w:rPr>
            <w:rFonts w:ascii="Times New Roman" w:cs="Times New Roman" w:eastAsia="Times New Roman" w:hAnsi="Times New Roman"/>
            <w:color w:val="2a2a2a"/>
            <w:rtl w:val="0"/>
          </w:rPr>
          <w:t xml:space="preserve">svátků v City</w:t>
        </w:r>
      </w:hyperlink>
      <w:r w:rsidDel="00000000" w:rsidR="00000000" w:rsidRPr="00000000">
        <w:rPr>
          <w:rFonts w:ascii="Times New Roman" w:cs="Times New Roman" w:eastAsia="Times New Roman" w:hAnsi="Times New Roman"/>
          <w:color w:val="2a2a2a"/>
          <w:rtl w:val="0"/>
        </w:rPr>
        <w:t xml:space="preserve"> mimo jiné nabízí základní i podrobné informace o tom, jak konkrétní svátky oslavují Newyorčané.</w:t>
      </w:r>
    </w:p>
    <w:p w:rsidR="00000000" w:rsidDel="00000000" w:rsidP="00000000" w:rsidRDefault="00000000" w:rsidRPr="00000000" w14:paraId="000000C1">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Vyhlášky a nařízení</w:t>
      </w:r>
    </w:p>
    <w:p w:rsidR="00000000" w:rsidDel="00000000" w:rsidP="00000000" w:rsidRDefault="00000000" w:rsidRPr="00000000" w14:paraId="000000C2">
      <w:pPr>
        <w:spacing w:after="188"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color w:val="2a2a2a"/>
          <w:rtl w:val="0"/>
        </w:rPr>
        <w:t xml:space="preserve">Pokud se chystáte vydat za nočním životem města, měli byste vědět, že zákonem stanovená věková hranice pro konzumaci alkoholických nápojů v NYC – a celých Spojených státech amerických – je 21 let. Kouření je zakázáno na veřejných místech po celém City, a to včetně barů, restaurací, metra a vozidel taxislužby, ve veřejných parcích a na plážích. Kouření doutníků je povoleno ve vyhrazených doutníkových barech. V NYC je nákup cigaret a tabákových výrobků včetně elektronických cigaret povolen pouze osobám starším 21 let. Ve znění aktuálně platné legislativy zůstává marihuana v celém City (i státě) nelegální, nicméně </w:t>
      </w:r>
      <w:hyperlink r:id="rId89">
        <w:r w:rsidDel="00000000" w:rsidR="00000000" w:rsidRPr="00000000">
          <w:rPr>
            <w:rFonts w:ascii="Times New Roman" w:cs="Times New Roman" w:eastAsia="Times New Roman" w:hAnsi="Times New Roman"/>
            <w:color w:val="2a2a2a"/>
            <w:rtl w:val="0"/>
          </w:rPr>
          <w:t xml:space="preserve">vládou podporovaná iniciativa</w:t>
        </w:r>
      </w:hyperlink>
      <w:r w:rsidDel="00000000" w:rsidR="00000000" w:rsidRPr="00000000">
        <w:rPr>
          <w:rFonts w:ascii="Times New Roman" w:cs="Times New Roman" w:eastAsia="Times New Roman" w:hAnsi="Times New Roman"/>
          <w:color w:val="2a2a2a"/>
          <w:rtl w:val="0"/>
        </w:rPr>
        <w:t xml:space="preserve"> na její legalizaci by mohla stávající stav změnit již od roku 2019. </w:t>
      </w:r>
      <w:r w:rsidDel="00000000" w:rsidR="00000000" w:rsidRPr="00000000">
        <w:rPr>
          <w:rtl w:val="0"/>
        </w:rPr>
      </w:r>
    </w:p>
    <w:p w:rsidR="00000000" w:rsidDel="00000000" w:rsidP="00000000" w:rsidRDefault="00000000" w:rsidRPr="00000000" w14:paraId="000000C3">
      <w:pPr>
        <w:spacing w:after="188" w:before="375"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Peníze</w:t>
      </w:r>
    </w:p>
    <w:p w:rsidR="00000000" w:rsidDel="00000000" w:rsidP="00000000" w:rsidRDefault="00000000" w:rsidRPr="00000000" w14:paraId="000000C4">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V New York City a celých Spojených státech amerických je standardní měnou americký dolar. Pomocí této </w:t>
      </w:r>
      <w:hyperlink r:id="rId90">
        <w:r w:rsidDel="00000000" w:rsidR="00000000" w:rsidRPr="00000000">
          <w:rPr>
            <w:rFonts w:ascii="Times New Roman" w:cs="Times New Roman" w:eastAsia="Times New Roman" w:hAnsi="Times New Roman"/>
            <w:color w:val="2a2a2a"/>
            <w:rtl w:val="0"/>
          </w:rPr>
          <w:t xml:space="preserve">kalkulačky</w:t>
        </w:r>
      </w:hyperlink>
      <w:r w:rsidDel="00000000" w:rsidR="00000000" w:rsidRPr="00000000">
        <w:rPr>
          <w:rFonts w:ascii="Times New Roman" w:cs="Times New Roman" w:eastAsia="Times New Roman" w:hAnsi="Times New Roman"/>
          <w:color w:val="2a2a2a"/>
          <w:rtl w:val="0"/>
        </w:rPr>
        <w:t xml:space="preserve"> zjistíte hodnotu ostatních měn vůči americkému dolaru. Níže uvádíme dvě z mnoha institucí, v nichž můžete svou měnu směnit za americké dolary.</w:t>
      </w:r>
    </w:p>
    <w:p w:rsidR="00000000" w:rsidDel="00000000" w:rsidP="00000000" w:rsidRDefault="00000000" w:rsidRPr="00000000" w14:paraId="000000C5">
      <w:pPr>
        <w:spacing w:after="188" w:lineRule="auto"/>
        <w:rPr>
          <w:rFonts w:ascii="Times New Roman" w:cs="Times New Roman" w:eastAsia="Times New Roman" w:hAnsi="Times New Roman"/>
          <w:color w:val="2a2a2a"/>
        </w:rPr>
      </w:pPr>
      <w:hyperlink r:id="rId91">
        <w:r w:rsidDel="00000000" w:rsidR="00000000" w:rsidRPr="00000000">
          <w:rPr>
            <w:rFonts w:ascii="Times New Roman" w:cs="Times New Roman" w:eastAsia="Times New Roman" w:hAnsi="Times New Roman"/>
            <w:color w:val="2a2a2a"/>
            <w:rtl w:val="0"/>
          </w:rPr>
          <w:t xml:space="preserve">AFEX</w:t>
        </w:r>
      </w:hyperlink>
      <w:r w:rsidDel="00000000" w:rsidR="00000000" w:rsidRPr="00000000">
        <w:rPr>
          <w:rFonts w:ascii="Times New Roman" w:cs="Times New Roman" w:eastAsia="Times New Roman" w:hAnsi="Times New Roman"/>
          <w:color w:val="2a2a2a"/>
          <w:rtl w:val="0"/>
        </w:rPr>
        <w:t xml:space="preserve"> (Associated Foreign Exchange) </w:t>
        <w:br w:type="textWrapping"/>
        <w:t xml:space="preserve">870 Seventh Ave., New York, NY 10019; 212-757-9280</w:t>
        <w:br w:type="textWrapping"/>
        <w:t xml:space="preserve">805 Third Ave., Ste. 1210, New York, NY 10022; 646-231-7820</w:t>
      </w:r>
    </w:p>
    <w:p w:rsidR="00000000" w:rsidDel="00000000" w:rsidP="00000000" w:rsidRDefault="00000000" w:rsidRPr="00000000" w14:paraId="000000C6">
      <w:pPr>
        <w:spacing w:after="188" w:lineRule="auto"/>
        <w:rPr>
          <w:rFonts w:ascii="Times New Roman" w:cs="Times New Roman" w:eastAsia="Times New Roman" w:hAnsi="Times New Roman"/>
          <w:b w:val="1"/>
          <w:color w:val="2a2a2a"/>
        </w:rPr>
      </w:pPr>
      <w:r w:rsidDel="00000000" w:rsidR="00000000" w:rsidRPr="00000000">
        <w:rPr>
          <w:rFonts w:ascii="Times New Roman" w:cs="Times New Roman" w:eastAsia="Times New Roman" w:hAnsi="Times New Roman"/>
          <w:b w:val="1"/>
          <w:color w:val="2a2a2a"/>
          <w:rtl w:val="0"/>
        </w:rPr>
        <w:t xml:space="preserve">Bezpečnost</w:t>
      </w:r>
    </w:p>
    <w:p w:rsidR="00000000" w:rsidDel="00000000" w:rsidP="00000000" w:rsidRDefault="00000000" w:rsidRPr="00000000" w14:paraId="000000C7">
      <w:pPr>
        <w:spacing w:after="188" w:lineRule="auto"/>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color w:val="2a2a2a"/>
          <w:rtl w:val="0"/>
        </w:rPr>
        <w:t xml:space="preserve">New York je </w:t>
      </w:r>
      <w:hyperlink r:id="rId92">
        <w:r w:rsidDel="00000000" w:rsidR="00000000" w:rsidRPr="00000000">
          <w:rPr>
            <w:rFonts w:ascii="Times New Roman" w:cs="Times New Roman" w:eastAsia="Times New Roman" w:hAnsi="Times New Roman"/>
            <w:color w:val="2a2a2a"/>
            <w:rtl w:val="0"/>
          </w:rPr>
          <w:t xml:space="preserve">nejbezpečnější metropole USA</w:t>
        </w:r>
      </w:hyperlink>
      <w:r w:rsidDel="00000000" w:rsidR="00000000" w:rsidRPr="00000000">
        <w:rPr>
          <w:rFonts w:ascii="Times New Roman" w:cs="Times New Roman" w:eastAsia="Times New Roman" w:hAnsi="Times New Roman"/>
          <w:color w:val="2a2a2a"/>
          <w:rtl w:val="0"/>
        </w:rPr>
        <w:t xml:space="preserve">, nicméně návštěvníci by měli z hlediska ochrany sebe sama i svých věcí spoléhat na zdravý rozum. Vždy si všímejte svého okolí a využívejte služeb pouze důvěryhodných firem s příslušným oprávněním. Na letištích nevyužívejte dopravu limuzínou bez předchozího objednání, vždy volte taxislužbu. Pokud například půjčovna jízdních kol působí podezřelým dojmem, nevyužívejte ji. Pokud nevíte, kde vyhledat spolehlivé firmy, s důvěrou se obraťte na seznam </w:t>
      </w:r>
      <w:hyperlink r:id="rId93">
        <w:r w:rsidDel="00000000" w:rsidR="00000000" w:rsidRPr="00000000">
          <w:rPr>
            <w:rFonts w:ascii="Times New Roman" w:cs="Times New Roman" w:eastAsia="Times New Roman" w:hAnsi="Times New Roman"/>
            <w:color w:val="2a2a2a"/>
            <w:rtl w:val="0"/>
          </w:rPr>
          <w:t xml:space="preserve">nycgo.com</w:t>
        </w:r>
      </w:hyperlink>
      <w:r w:rsidDel="00000000" w:rsidR="00000000" w:rsidRPr="00000000">
        <w:rPr>
          <w:rFonts w:ascii="Times New Roman" w:cs="Times New Roman" w:eastAsia="Times New Roman" w:hAnsi="Times New Roman"/>
          <w:color w:val="2a2a2a"/>
          <w:rtl w:val="0"/>
        </w:rPr>
        <w:t xml:space="preserve">, který vydává asociace </w:t>
      </w:r>
      <w:hyperlink r:id="rId94">
        <w:r w:rsidDel="00000000" w:rsidR="00000000" w:rsidRPr="00000000">
          <w:rPr>
            <w:rFonts w:ascii="Times New Roman" w:cs="Times New Roman" w:eastAsia="Times New Roman" w:hAnsi="Times New Roman"/>
            <w:color w:val="2a2a2a"/>
            <w:rtl w:val="0"/>
          </w:rPr>
          <w:t xml:space="preserve">Better Business Bureau</w:t>
        </w:r>
      </w:hyperlink>
      <w:r w:rsidDel="00000000" w:rsidR="00000000" w:rsidRPr="00000000">
        <w:rPr>
          <w:rFonts w:ascii="Times New Roman" w:cs="Times New Roman" w:eastAsia="Times New Roman" w:hAnsi="Times New Roman"/>
          <w:color w:val="2a2a2a"/>
          <w:rtl w:val="0"/>
        </w:rPr>
        <w:t xml:space="preserve">. Recepční ve vašem hotelu zodpoví vaše otázky k tomuto tématu a jistě vám pomůže s dalšími informacemi o jednotlivých čtvrtích pěti městských částí New York City. Dalším užitečným zdrojem je </w:t>
      </w:r>
      <w:hyperlink r:id="rId95">
        <w:r w:rsidDel="00000000" w:rsidR="00000000" w:rsidRPr="00000000">
          <w:rPr>
            <w:rFonts w:ascii="Times New Roman" w:cs="Times New Roman" w:eastAsia="Times New Roman" w:hAnsi="Times New Roman"/>
            <w:color w:val="2a2a2a"/>
            <w:rtl w:val="0"/>
          </w:rPr>
          <w:t xml:space="preserve">311</w:t>
        </w:r>
      </w:hyperlink>
      <w:r w:rsidDel="00000000" w:rsidR="00000000" w:rsidRPr="00000000">
        <w:rPr>
          <w:rFonts w:ascii="Times New Roman" w:cs="Times New Roman" w:eastAsia="Times New Roman" w:hAnsi="Times New Roman"/>
          <w:color w:val="2a2a2a"/>
          <w:rtl w:val="0"/>
        </w:rPr>
        <w:t xml:space="preserve">, oficiální telefonní linka poskytující informace a kontakty na jednotlivé odbory veřejné správy NYC.</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ZDROJ: https://www.nycgo.com/plan-your-trip/basic-information</w:t>
      </w:r>
    </w:p>
    <w:p w:rsidR="00000000" w:rsidDel="00000000" w:rsidP="00000000" w:rsidRDefault="00000000" w:rsidRPr="00000000" w14:paraId="000000C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sz w:val="24"/>
          <w:szCs w:val="24"/>
        </w:rPr>
      </w:pPr>
      <w:r w:rsidDel="00000000" w:rsidR="00000000" w:rsidRPr="00000000">
        <w:rPr>
          <w:sz w:val="24"/>
          <w:szCs w:val="24"/>
          <w:rtl w:val="0"/>
        </w:rPr>
        <w:t xml:space="preserve">Příloha 5. Text: Dějiny LA (úryvky)</w:t>
      </w:r>
    </w:p>
    <w:p w:rsidR="00000000" w:rsidDel="00000000" w:rsidP="00000000" w:rsidRDefault="00000000" w:rsidRPr="00000000" w14:paraId="000000C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E">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Úvod do dějin LA</w:t>
      </w:r>
    </w:p>
    <w:p w:rsidR="00000000" w:rsidDel="00000000" w:rsidP="00000000" w:rsidRDefault="00000000" w:rsidRPr="00000000" w14:paraId="000000CF">
      <w:pPr>
        <w:shd w:fill="ffffff" w:val="clea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Třináct milníků regionálních dějin</w:t>
      </w:r>
    </w:p>
    <w:p w:rsidR="00000000" w:rsidDel="00000000" w:rsidP="00000000" w:rsidRDefault="00000000" w:rsidRPr="00000000" w14:paraId="000000D0">
      <w:pPr>
        <w:shd w:fill="ffffff" w:val="clear"/>
        <w:spacing w:after="0" w:line="240" w:lineRule="auto"/>
        <w:jc w:val="center"/>
        <w:rPr>
          <w:rFonts w:ascii="Times New Roman" w:cs="Times New Roman" w:eastAsia="Times New Roman" w:hAnsi="Times New Roman"/>
          <w:sz w:val="20"/>
          <w:szCs w:val="20"/>
        </w:rPr>
      </w:pPr>
      <w:hyperlink r:id="rId96">
        <w:r w:rsidDel="00000000" w:rsidR="00000000" w:rsidRPr="00000000">
          <w:rPr>
            <w:rFonts w:ascii="Times New Roman" w:cs="Times New Roman" w:eastAsia="Times New Roman" w:hAnsi="Times New Roman"/>
            <w:sz w:val="20"/>
            <w:szCs w:val="20"/>
            <w:rtl w:val="0"/>
          </w:rPr>
          <w:t xml:space="preserve">Hadley Meares</w:t>
        </w:r>
      </w:hyperlink>
      <w:r w:rsidDel="00000000" w:rsidR="00000000" w:rsidRPr="00000000">
        <w:rPr>
          <w:rFonts w:ascii="Times New Roman" w:cs="Times New Roman" w:eastAsia="Times New Roman" w:hAnsi="Times New Roman"/>
          <w:sz w:val="20"/>
          <w:szCs w:val="20"/>
          <w:rtl w:val="0"/>
        </w:rPr>
        <w:t xml:space="preserve">  20. dubna 2018</w:t>
      </w:r>
    </w:p>
    <w:p w:rsidR="00000000" w:rsidDel="00000000" w:rsidP="00000000" w:rsidRDefault="00000000" w:rsidRPr="00000000" w14:paraId="000000D1">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Stěhování do nového města bývá náročné, zejména pokud jím má být metropole stejně umanutá, nesourodá a </w:t>
      </w:r>
      <w:hyperlink r:id="rId97">
        <w:r w:rsidDel="00000000" w:rsidR="00000000" w:rsidRPr="00000000">
          <w:rPr>
            <w:rFonts w:ascii="Times New Roman" w:cs="Times New Roman" w:eastAsia="Times New Roman" w:hAnsi="Times New Roman"/>
            <w:sz w:val="24"/>
            <w:szCs w:val="24"/>
            <w:rtl w:val="0"/>
          </w:rPr>
          <w:t xml:space="preserve">dynamická</w:t>
        </w:r>
      </w:hyperlink>
      <w:r w:rsidDel="00000000" w:rsidR="00000000" w:rsidRPr="00000000">
        <w:rPr>
          <w:rFonts w:ascii="Times New Roman" w:cs="Times New Roman" w:eastAsia="Times New Roman" w:hAnsi="Times New Roman"/>
          <w:sz w:val="24"/>
          <w:szCs w:val="24"/>
          <w:rtl w:val="0"/>
        </w:rPr>
        <w:t xml:space="preserve"> jako Los Angeles. Co vlastně všechny losangeleské obyvatele spojuje? Mluvíme o věcech, kterým rozumíme! </w:t>
      </w:r>
    </w:p>
    <w:p w:rsidR="00000000" w:rsidDel="00000000" w:rsidP="00000000" w:rsidRDefault="00000000" w:rsidRPr="00000000" w14:paraId="000000D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Debatujeme během nekonečné, bezstarostné pozdní snídaně, při víkendových </w:t>
      </w:r>
      <w:hyperlink r:id="rId98">
        <w:r w:rsidDel="00000000" w:rsidR="00000000" w:rsidRPr="00000000">
          <w:rPr>
            <w:rFonts w:ascii="Times New Roman" w:cs="Times New Roman" w:eastAsia="Times New Roman" w:hAnsi="Times New Roman"/>
            <w:sz w:val="24"/>
            <w:szCs w:val="24"/>
            <w:rtl w:val="0"/>
          </w:rPr>
          <w:t xml:space="preserve">procházkách</w:t>
        </w:r>
      </w:hyperlink>
      <w:r w:rsidDel="00000000" w:rsidR="00000000" w:rsidRPr="00000000">
        <w:rPr>
          <w:rFonts w:ascii="Times New Roman" w:cs="Times New Roman" w:eastAsia="Times New Roman" w:hAnsi="Times New Roman"/>
          <w:sz w:val="24"/>
          <w:szCs w:val="24"/>
          <w:rtl w:val="0"/>
        </w:rPr>
        <w:t xml:space="preserve"> s našimi pejsky, při firemních oslavách vysoko v kopcích nad městem anebo ve </w:t>
      </w:r>
      <w:hyperlink r:id="rId99">
        <w:r w:rsidDel="00000000" w:rsidR="00000000" w:rsidRPr="00000000">
          <w:rPr>
            <w:rFonts w:ascii="Times New Roman" w:cs="Times New Roman" w:eastAsia="Times New Roman" w:hAnsi="Times New Roman"/>
            <w:sz w:val="24"/>
            <w:szCs w:val="24"/>
            <w:rtl w:val="0"/>
          </w:rPr>
          <w:t xml:space="preserve">vilách z poloviny dvacátého století</w:t>
        </w:r>
      </w:hyperlink>
      <w:r w:rsidDel="00000000" w:rsidR="00000000" w:rsidRPr="00000000">
        <w:rPr>
          <w:rFonts w:ascii="Times New Roman" w:cs="Times New Roman" w:eastAsia="Times New Roman" w:hAnsi="Times New Roman"/>
          <w:sz w:val="24"/>
          <w:szCs w:val="24"/>
          <w:rtl w:val="0"/>
        </w:rPr>
        <w:t xml:space="preserve">, které si naši kolegové snad ani nemohou dovolit. </w:t>
      </w:r>
    </w:p>
    <w:p w:rsidR="00000000" w:rsidDel="00000000" w:rsidP="00000000" w:rsidRDefault="00000000" w:rsidRPr="00000000" w14:paraId="000000D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Měli byste znát alespoň základní </w:t>
      </w:r>
      <w:hyperlink r:id="rId100">
        <w:r w:rsidDel="00000000" w:rsidR="00000000" w:rsidRPr="00000000">
          <w:rPr>
            <w:rFonts w:ascii="Times New Roman" w:cs="Times New Roman" w:eastAsia="Times New Roman" w:hAnsi="Times New Roman"/>
            <w:sz w:val="24"/>
            <w:szCs w:val="24"/>
            <w:rtl w:val="0"/>
          </w:rPr>
          <w:t xml:space="preserve">dějiny</w:t>
        </w:r>
      </w:hyperlink>
      <w:r w:rsidDel="00000000" w:rsidR="00000000" w:rsidRPr="00000000">
        <w:rPr>
          <w:rFonts w:ascii="Times New Roman" w:cs="Times New Roman" w:eastAsia="Times New Roman" w:hAnsi="Times New Roman"/>
          <w:sz w:val="24"/>
          <w:szCs w:val="24"/>
          <w:rtl w:val="0"/>
        </w:rPr>
        <w:t xml:space="preserve"> města, protože až se hovor dostane k tomuto tématu, nebudete muset klást zbrklé otázky typu „A co je ten Chavez Ravine?“ Co je však důležitější, znalost dějin vám pomůže nalézt ukotvení v novém městě a možná se tady budete cítit jako doma o něco dříve. </w:t>
      </w:r>
    </w:p>
    <w:p w:rsidR="00000000" w:rsidDel="00000000" w:rsidP="00000000" w:rsidRDefault="00000000" w:rsidRPr="00000000" w14:paraId="000000D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Než se nadějete, budete zájemcům někde před stánkem s tacos na Sunset Boulevard dávat ve dvě ráno lehce přiopilé přednášky o nápisu Hollywood jako kdybyste se tady narodili! </w:t>
      </w:r>
    </w:p>
    <w:p w:rsidR="00000000" w:rsidDel="00000000" w:rsidP="00000000" w:rsidRDefault="00000000" w:rsidRPr="00000000" w14:paraId="000000D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Královna andělů</w:t>
      </w:r>
      <w:r w:rsidDel="00000000" w:rsidR="00000000" w:rsidRPr="00000000">
        <w:rPr>
          <w:rtl w:val="0"/>
        </w:rPr>
      </w:r>
    </w:p>
    <w:p w:rsidR="00000000" w:rsidDel="00000000" w:rsidP="00000000" w:rsidRDefault="00000000" w:rsidRPr="00000000" w14:paraId="000000D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Pueblo de la Reina de Los Angeles (The Town of the Queen of Angels, Město královny andělů) bylo oficiálně založeno 4. září 1781. Osada byla součástí španělské koloniální expanze v Kalifornii, která započala v šedesátých letech 18. století v reakci na </w:t>
      </w:r>
      <w:hyperlink r:id="rId101">
        <w:r w:rsidDel="00000000" w:rsidR="00000000" w:rsidRPr="00000000">
          <w:rPr>
            <w:rFonts w:ascii="Times New Roman" w:cs="Times New Roman" w:eastAsia="Times New Roman" w:hAnsi="Times New Roman"/>
            <w:sz w:val="24"/>
            <w:szCs w:val="24"/>
            <w:rtl w:val="0"/>
          </w:rPr>
          <w:t xml:space="preserve">posilování ruské přítomnosti</w:t>
        </w:r>
      </w:hyperlink>
      <w:r w:rsidDel="00000000" w:rsidR="00000000" w:rsidRPr="00000000">
        <w:rPr>
          <w:rFonts w:ascii="Times New Roman" w:cs="Times New Roman" w:eastAsia="Times New Roman" w:hAnsi="Times New Roman"/>
          <w:sz w:val="24"/>
          <w:szCs w:val="24"/>
          <w:rtl w:val="0"/>
        </w:rPr>
        <w:t xml:space="preserve"> na Aljašce a v severní Kalifornii. </w:t>
      </w:r>
    </w:p>
    <w:p w:rsidR="00000000" w:rsidDel="00000000" w:rsidP="00000000" w:rsidRDefault="00000000" w:rsidRPr="00000000" w14:paraId="000000D9">
      <w:pPr>
        <w:shd w:fill="ffffff" w:val="clear"/>
        <w:spacing w:after="0" w:line="240" w:lineRule="auto"/>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sz w:val="24"/>
            <w:szCs w:val="24"/>
            <w:rtl w:val="0"/>
          </w:rPr>
          <w:t xml:space="preserve">Historik Nathan Masters</w:t>
        </w:r>
      </w:hyperlink>
      <w:r w:rsidDel="00000000" w:rsidR="00000000" w:rsidRPr="00000000">
        <w:rPr>
          <w:rFonts w:ascii="Times New Roman" w:cs="Times New Roman" w:eastAsia="Times New Roman" w:hAnsi="Times New Roman"/>
          <w:sz w:val="24"/>
          <w:szCs w:val="24"/>
          <w:rtl w:val="0"/>
        </w:rPr>
        <w:t xml:space="preserve"> uvádí, že osada, pueblo, byla součástí trojdílného plánu s cílem kolonizace Kalifornie. „Osidlování mělo mít tři části,“ píše Masters. Osadníci měli vybudovat „soustavu náboženských misií zaměřených na konverzi domorodců v poddané španělské koruny, soustavu vojenských pevností k zajištění španělského vlivu v provincii, a soustavu osad k zajištění potravin pro vojenské posádky a vytvoření civilního obyvatelstva kolonie.“</w:t>
      </w:r>
    </w:p>
    <w:p w:rsidR="00000000" w:rsidDel="00000000" w:rsidP="00000000" w:rsidRDefault="00000000" w:rsidRPr="00000000" w14:paraId="000000D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Prvními obyvateli Los Angeles se stali „pobladores“, přesněji 44 kolonistů ze Španělského Mexika. </w:t>
      </w:r>
      <w:hyperlink r:id="rId103">
        <w:r w:rsidDel="00000000" w:rsidR="00000000" w:rsidRPr="00000000">
          <w:rPr>
            <w:rFonts w:ascii="Times New Roman" w:cs="Times New Roman" w:eastAsia="Times New Roman" w:hAnsi="Times New Roman"/>
            <w:sz w:val="24"/>
            <w:szCs w:val="24"/>
            <w:rtl w:val="0"/>
          </w:rPr>
          <w:t xml:space="preserve">Podle historika Antonia Rios-Bustamate</w:t>
        </w:r>
      </w:hyperlink>
      <w:r w:rsidDel="00000000" w:rsidR="00000000" w:rsidRPr="00000000">
        <w:rPr>
          <w:rFonts w:ascii="Times New Roman" w:cs="Times New Roman" w:eastAsia="Times New Roman" w:hAnsi="Times New Roman"/>
          <w:sz w:val="24"/>
          <w:szCs w:val="24"/>
          <w:rtl w:val="0"/>
        </w:rPr>
        <w:t xml:space="preserve"> byli mezi 23 dospělými a 21 dětmi lidé španělského, mexického, amerického a afrického původu. Svou osadu vybudovali na místě, kde se dnes nachází Plaza a </w:t>
      </w:r>
      <w:hyperlink r:id="rId104">
        <w:r w:rsidDel="00000000" w:rsidR="00000000" w:rsidRPr="00000000">
          <w:rPr>
            <w:rFonts w:ascii="Times New Roman" w:cs="Times New Roman" w:eastAsia="Times New Roman" w:hAnsi="Times New Roman"/>
            <w:sz w:val="24"/>
            <w:szCs w:val="24"/>
            <w:rtl w:val="0"/>
          </w:rPr>
          <w:t xml:space="preserve">Olvera Street</w:t>
        </w:r>
      </w:hyperlink>
      <w:r w:rsidDel="00000000" w:rsidR="00000000" w:rsidRPr="00000000">
        <w:rPr>
          <w:rFonts w:ascii="Times New Roman" w:cs="Times New Roman" w:eastAsia="Times New Roman" w:hAnsi="Times New Roman"/>
          <w:sz w:val="24"/>
          <w:szCs w:val="24"/>
          <w:rtl w:val="0"/>
        </w:rPr>
        <w:t xml:space="preserve">, zbytek, jak známo, jsou poněkud komplikované dějiny.</w:t>
      </w:r>
    </w:p>
    <w:p w:rsidR="00000000" w:rsidDel="00000000" w:rsidP="00000000" w:rsidRDefault="00000000" w:rsidRPr="00000000" w14:paraId="000000D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Země </w:t>
      </w:r>
      <w:hyperlink r:id="rId105">
        <w:r w:rsidDel="00000000" w:rsidR="00000000" w:rsidRPr="00000000">
          <w:rPr>
            <w:rFonts w:ascii="Times New Roman" w:cs="Times New Roman" w:eastAsia="Times New Roman" w:hAnsi="Times New Roman"/>
            <w:b w:val="1"/>
            <w:sz w:val="24"/>
            <w:szCs w:val="24"/>
            <w:rtl w:val="0"/>
          </w:rPr>
          <w:t xml:space="preserve">nemocí</w:t>
        </w:r>
      </w:hyperlink>
      <w:r w:rsidDel="00000000" w:rsidR="00000000" w:rsidRPr="00000000">
        <w:rPr>
          <w:rFonts w:ascii="Times New Roman" w:cs="Times New Roman" w:eastAsia="Times New Roman" w:hAnsi="Times New Roman"/>
          <w:b w:val="1"/>
          <w:sz w:val="24"/>
          <w:szCs w:val="24"/>
          <w:rtl w:val="0"/>
        </w:rPr>
        <w:t xml:space="preserve"> a slunce </w:t>
      </w:r>
    </w:p>
    <w:p w:rsidR="00000000" w:rsidDel="00000000" w:rsidP="00000000" w:rsidRDefault="00000000" w:rsidRPr="00000000" w14:paraId="000000DD">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Slunce v SoCal (jižní Kalifornii) je nejlepší, takže na něm lze i vydělat! </w:t>
      </w:r>
    </w:p>
    <w:p w:rsidR="00000000" w:rsidDel="00000000" w:rsidP="00000000" w:rsidRDefault="00000000" w:rsidRPr="00000000" w14:paraId="000000D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Začátek amerikanizace Los Angeles ve druhé polovině 19. století je spojen s příchodem anglosaských novoosídlenců, kteří, ač sami na nový kontinent přišli teprve nedávno, začali prodávat něco, čemu bychom dnes říkali „Kalifornský sen“. </w:t>
      </w:r>
    </w:p>
    <w:p w:rsidR="00000000" w:rsidDel="00000000" w:rsidP="00000000" w:rsidRDefault="00000000" w:rsidRPr="00000000" w14:paraId="000000E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Dokonce se vydával i časopis, </w:t>
      </w:r>
      <w:r w:rsidDel="00000000" w:rsidR="00000000" w:rsidRPr="00000000">
        <w:rPr>
          <w:rFonts w:ascii="Times New Roman" w:cs="Times New Roman" w:eastAsia="Times New Roman" w:hAnsi="Times New Roman"/>
          <w:i w:val="1"/>
          <w:sz w:val="24"/>
          <w:szCs w:val="24"/>
          <w:rtl w:val="0"/>
        </w:rPr>
        <w:t xml:space="preserve">Land of Sunshine</w:t>
      </w:r>
      <w:r w:rsidDel="00000000" w:rsidR="00000000" w:rsidRPr="00000000">
        <w:rPr>
          <w:rFonts w:ascii="Times New Roman" w:cs="Times New Roman" w:eastAsia="Times New Roman" w:hAnsi="Times New Roman"/>
          <w:sz w:val="24"/>
          <w:szCs w:val="24"/>
          <w:rtl w:val="0"/>
        </w:rPr>
        <w:t xml:space="preserve">, který šířil a oslavoval krásu přírody a klidu tohoto státu. Jižní Kalifornie se svým středomořským klimatem byla místem, kde </w:t>
      </w:r>
      <w:hyperlink r:id="rId106">
        <w:r w:rsidDel="00000000" w:rsidR="00000000" w:rsidRPr="00000000">
          <w:rPr>
            <w:rFonts w:ascii="Times New Roman" w:cs="Times New Roman" w:eastAsia="Times New Roman" w:hAnsi="Times New Roman"/>
            <w:sz w:val="24"/>
            <w:szCs w:val="24"/>
            <w:rtl w:val="0"/>
          </w:rPr>
          <w:t xml:space="preserve">noví přistěhovalci</w:t>
        </w:r>
      </w:hyperlink>
      <w:r w:rsidDel="00000000" w:rsidR="00000000" w:rsidRPr="00000000">
        <w:rPr>
          <w:rFonts w:ascii="Times New Roman" w:cs="Times New Roman" w:eastAsia="Times New Roman" w:hAnsi="Times New Roman"/>
          <w:sz w:val="24"/>
          <w:szCs w:val="24"/>
          <w:rtl w:val="0"/>
        </w:rPr>
        <w:t xml:space="preserve"> mohou „vychutnávat téměř nekonečný slunce svit“. </w:t>
      </w:r>
    </w:p>
    <w:p w:rsidR="00000000" w:rsidDel="00000000" w:rsidP="00000000" w:rsidRDefault="00000000" w:rsidRPr="00000000" w14:paraId="000000E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osmdesátých letech 19. století do LA proudily davy vymrzlých obyvatel amerického Středozápadu, byl mezi nimi byl i </w:t>
      </w:r>
      <w:hyperlink r:id="rId107">
        <w:r w:rsidDel="00000000" w:rsidR="00000000" w:rsidRPr="00000000">
          <w:rPr>
            <w:rFonts w:ascii="Times New Roman" w:cs="Times New Roman" w:eastAsia="Times New Roman" w:hAnsi="Times New Roman"/>
            <w:sz w:val="24"/>
            <w:szCs w:val="24"/>
            <w:rtl w:val="0"/>
          </w:rPr>
          <w:t xml:space="preserve">Daieda Willcox</w:t>
        </w:r>
      </w:hyperlink>
      <w:r w:rsidDel="00000000" w:rsidR="00000000" w:rsidRPr="00000000">
        <w:rPr>
          <w:rFonts w:ascii="Times New Roman" w:cs="Times New Roman" w:eastAsia="Times New Roman" w:hAnsi="Times New Roman"/>
          <w:sz w:val="24"/>
          <w:szCs w:val="24"/>
          <w:rtl w:val="0"/>
        </w:rPr>
        <w:t xml:space="preserve">, zakladatel Hollywoodu, a také lidé s různými nemocemi a chorobami. Jedna z reklam na SoCal </w:t>
      </w:r>
      <w:hyperlink r:id="rId108">
        <w:r w:rsidDel="00000000" w:rsidR="00000000" w:rsidRPr="00000000">
          <w:rPr>
            <w:rFonts w:ascii="Times New Roman" w:cs="Times New Roman" w:eastAsia="Times New Roman" w:hAnsi="Times New Roman"/>
            <w:sz w:val="24"/>
            <w:szCs w:val="24"/>
            <w:rtl w:val="0"/>
          </w:rPr>
          <w:t xml:space="preserve">zněla</w:t>
        </w:r>
      </w:hyperlink>
      <w:r w:rsidDel="00000000" w:rsidR="00000000" w:rsidRPr="00000000">
        <w:rPr>
          <w:rFonts w:ascii="Times New Roman" w:cs="Times New Roman" w:eastAsia="Times New Roman" w:hAnsi="Times New Roman"/>
          <w:sz w:val="24"/>
          <w:szCs w:val="24"/>
          <w:rtl w:val="0"/>
        </w:rPr>
        <w:t xml:space="preserve"> takto: „Přepracovaní a ustaraní lidé zde naleznou velmi klidné podnebí pro doplnění ztracené rovnováhy tělesných i duševních sil“. </w:t>
      </w:r>
    </w:p>
    <w:p w:rsidR="00000000" w:rsidDel="00000000" w:rsidP="00000000" w:rsidRDefault="00000000" w:rsidRPr="00000000" w14:paraId="000000E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Oblast Los Angeles byla poseta nespočetnými </w:t>
      </w:r>
      <w:hyperlink r:id="rId109">
        <w:r w:rsidDel="00000000" w:rsidR="00000000" w:rsidRPr="00000000">
          <w:rPr>
            <w:rFonts w:ascii="Times New Roman" w:cs="Times New Roman" w:eastAsia="Times New Roman" w:hAnsi="Times New Roman"/>
            <w:sz w:val="24"/>
            <w:szCs w:val="24"/>
            <w:rtl w:val="0"/>
          </w:rPr>
          <w:t xml:space="preserve">sanatorii</w:t>
        </w:r>
      </w:hyperlink>
      <w:r w:rsidDel="00000000" w:rsidR="00000000" w:rsidRPr="00000000">
        <w:rPr>
          <w:rFonts w:ascii="Times New Roman" w:cs="Times New Roman" w:eastAsia="Times New Roman" w:hAnsi="Times New Roman"/>
          <w:sz w:val="24"/>
          <w:szCs w:val="24"/>
          <w:rtl w:val="0"/>
        </w:rPr>
        <w:t xml:space="preserve"> dávno předtím, než se z Malibu stalo světové centrum léčeben nejrůznějšího druhu. Přestože </w:t>
      </w:r>
      <w:hyperlink r:id="rId110">
        <w:r w:rsidDel="00000000" w:rsidR="00000000" w:rsidRPr="00000000">
          <w:rPr>
            <w:rFonts w:ascii="Times New Roman" w:cs="Times New Roman" w:eastAsia="Times New Roman" w:hAnsi="Times New Roman"/>
            <w:sz w:val="24"/>
            <w:szCs w:val="24"/>
            <w:rtl w:val="0"/>
          </w:rPr>
          <w:t xml:space="preserve">sanatoria v LA</w:t>
        </w:r>
      </w:hyperlink>
      <w:r w:rsidDel="00000000" w:rsidR="00000000" w:rsidRPr="00000000">
        <w:rPr>
          <w:rFonts w:ascii="Times New Roman" w:cs="Times New Roman" w:eastAsia="Times New Roman" w:hAnsi="Times New Roman"/>
          <w:sz w:val="24"/>
          <w:szCs w:val="24"/>
          <w:rtl w:val="0"/>
        </w:rPr>
        <w:t xml:space="preserve"> často </w:t>
      </w:r>
      <w:hyperlink r:id="rId111">
        <w:r w:rsidDel="00000000" w:rsidR="00000000" w:rsidRPr="00000000">
          <w:rPr>
            <w:rFonts w:ascii="Times New Roman" w:cs="Times New Roman" w:eastAsia="Times New Roman" w:hAnsi="Times New Roman"/>
            <w:sz w:val="24"/>
            <w:szCs w:val="24"/>
            <w:rtl w:val="0"/>
          </w:rPr>
          <w:t xml:space="preserve">nabízela jen láskyplnou domáckou péči</w:t>
        </w:r>
      </w:hyperlink>
      <w:r w:rsidDel="00000000" w:rsidR="00000000" w:rsidRPr="00000000">
        <w:rPr>
          <w:rFonts w:ascii="Times New Roman" w:cs="Times New Roman" w:eastAsia="Times New Roman" w:hAnsi="Times New Roman"/>
          <w:sz w:val="24"/>
          <w:szCs w:val="24"/>
          <w:rtl w:val="0"/>
        </w:rPr>
        <w:t xml:space="preserve">, mnozí úspěšní rekonvalescenti se rozhodli zůstat zde natrvalo a užívat slunce plnými doušky. </w:t>
      </w:r>
    </w:p>
    <w:p w:rsidR="00000000" w:rsidDel="00000000" w:rsidP="00000000" w:rsidRDefault="00000000" w:rsidRPr="00000000" w14:paraId="000000E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hyperlink r:id="rId112">
        <w:r w:rsidDel="00000000" w:rsidR="00000000" w:rsidRPr="00000000">
          <w:rPr>
            <w:rFonts w:ascii="Times New Roman" w:cs="Times New Roman" w:eastAsia="Times New Roman" w:hAnsi="Times New Roman"/>
            <w:b w:val="1"/>
            <w:sz w:val="24"/>
            <w:szCs w:val="24"/>
            <w:rtl w:val="0"/>
          </w:rPr>
          <w:t xml:space="preserve">Voda</w:t>
        </w:r>
      </w:hyperlink>
      <w:r w:rsidDel="00000000" w:rsidR="00000000" w:rsidRPr="00000000">
        <w:rPr>
          <w:rFonts w:ascii="Times New Roman" w:cs="Times New Roman" w:eastAsia="Times New Roman" w:hAnsi="Times New Roman"/>
          <w:b w:val="1"/>
          <w:sz w:val="24"/>
          <w:szCs w:val="24"/>
          <w:rtl w:val="0"/>
        </w:rPr>
        <w:t xml:space="preserve"> a pan Mulholland</w:t>
      </w:r>
    </w:p>
    <w:p w:rsidR="00000000" w:rsidDel="00000000" w:rsidP="00000000" w:rsidRDefault="00000000" w:rsidRPr="00000000" w14:paraId="000000E5">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Představitelé Los Angeles pod vedením Williama Muhlollanda vypracovali plán, jak získat – lépe řečeno ukrást – právo užívání vody z jezera Owens Lake, vzdáleného 200 mil. William Mulholland. </w:t>
      </w:r>
      <w:r w:rsidDel="00000000" w:rsidR="00000000" w:rsidRPr="00000000">
        <w:rPr>
          <w:rFonts w:ascii="Times New Roman" w:cs="Times New Roman" w:eastAsia="Times New Roman" w:hAnsi="Times New Roman"/>
          <w:i w:val="1"/>
          <w:sz w:val="24"/>
          <w:szCs w:val="24"/>
          <w:rtl w:val="0"/>
        </w:rPr>
        <w:t xml:space="preserve">Sbírka fotografií Los Angeles Public Library</w:t>
      </w:r>
      <w:r w:rsidDel="00000000" w:rsidR="00000000" w:rsidRPr="00000000">
        <w:rPr>
          <w:rtl w:val="0"/>
        </w:rPr>
      </w:r>
    </w:p>
    <w:p w:rsidR="00000000" w:rsidDel="00000000" w:rsidP="00000000" w:rsidRDefault="00000000" w:rsidRPr="00000000" w14:paraId="000000E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Není to úplně </w:t>
      </w:r>
      <w:hyperlink r:id="rId113">
        <w:r w:rsidDel="00000000" w:rsidR="00000000" w:rsidRPr="00000000">
          <w:rPr>
            <w:rFonts w:ascii="Times New Roman" w:cs="Times New Roman" w:eastAsia="Times New Roman" w:hAnsi="Times New Roman"/>
            <w:i w:val="1"/>
            <w:sz w:val="24"/>
            <w:szCs w:val="24"/>
            <w:rtl w:val="0"/>
          </w:rPr>
          <w:t xml:space="preserve">Čínská čtvrť (Chinatown)</w:t>
        </w:r>
      </w:hyperlink>
      <w:r w:rsidDel="00000000" w:rsidR="00000000" w:rsidRPr="00000000">
        <w:rPr>
          <w:rFonts w:ascii="Times New Roman" w:cs="Times New Roman" w:eastAsia="Times New Roman" w:hAnsi="Times New Roman"/>
          <w:sz w:val="24"/>
          <w:szCs w:val="24"/>
          <w:rtl w:val="0"/>
        </w:rPr>
        <w:t xml:space="preserve">, ale </w:t>
      </w:r>
      <w:hyperlink r:id="rId114">
        <w:r w:rsidDel="00000000" w:rsidR="00000000" w:rsidRPr="00000000">
          <w:rPr>
            <w:rFonts w:ascii="Times New Roman" w:cs="Times New Roman" w:eastAsia="Times New Roman" w:hAnsi="Times New Roman"/>
            <w:sz w:val="24"/>
            <w:szCs w:val="24"/>
            <w:rtl w:val="0"/>
          </w:rPr>
          <w:t xml:space="preserve">ten příběh se slavnému stejnojmennému filmu hodně podobá</w:t>
        </w:r>
      </w:hyperlink>
      <w:r w:rsidDel="00000000" w:rsidR="00000000" w:rsidRPr="00000000">
        <w:rPr>
          <w:rFonts w:ascii="Times New Roman" w:cs="Times New Roman" w:eastAsia="Times New Roman" w:hAnsi="Times New Roman"/>
          <w:sz w:val="24"/>
          <w:szCs w:val="24"/>
          <w:rtl w:val="0"/>
        </w:rPr>
        <w:t xml:space="preserve">. V závěru 19. století bylo dravým losangeleským podnikatelům jasné, že jejich město se může vysněnou metropolí stát jedině pokud bude mít k dispozici mnohem vydatnější, </w:t>
      </w:r>
      <w:hyperlink r:id="rId115">
        <w:r w:rsidDel="00000000" w:rsidR="00000000" w:rsidRPr="00000000">
          <w:rPr>
            <w:rFonts w:ascii="Times New Roman" w:cs="Times New Roman" w:eastAsia="Times New Roman" w:hAnsi="Times New Roman"/>
            <w:sz w:val="24"/>
            <w:szCs w:val="24"/>
            <w:rtl w:val="0"/>
          </w:rPr>
          <w:t xml:space="preserve">neustálý zdroj vody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Představitelé LA pod vedením </w:t>
      </w:r>
      <w:hyperlink r:id="rId116">
        <w:r w:rsidDel="00000000" w:rsidR="00000000" w:rsidRPr="00000000">
          <w:rPr>
            <w:rFonts w:ascii="Times New Roman" w:cs="Times New Roman" w:eastAsia="Times New Roman" w:hAnsi="Times New Roman"/>
            <w:sz w:val="24"/>
            <w:szCs w:val="24"/>
            <w:rtl w:val="0"/>
          </w:rPr>
          <w:t xml:space="preserve">Williama Mulhollanda</w:t>
        </w:r>
      </w:hyperlink>
      <w:r w:rsidDel="00000000" w:rsidR="00000000" w:rsidRPr="00000000">
        <w:rPr>
          <w:rFonts w:ascii="Times New Roman" w:cs="Times New Roman" w:eastAsia="Times New Roman" w:hAnsi="Times New Roman"/>
          <w:sz w:val="24"/>
          <w:szCs w:val="24"/>
          <w:rtl w:val="0"/>
        </w:rPr>
        <w:t xml:space="preserve">, samouka a hlavního vodohospodáře města, vypracovali plán, jak získat – lépe řečeno ukrást – právo užívání vody z 200 mil vzdáleného jezera </w:t>
      </w:r>
      <w:hyperlink r:id="rId117">
        <w:r w:rsidDel="00000000" w:rsidR="00000000" w:rsidRPr="00000000">
          <w:rPr>
            <w:rFonts w:ascii="Times New Roman" w:cs="Times New Roman" w:eastAsia="Times New Roman" w:hAnsi="Times New Roman"/>
            <w:sz w:val="24"/>
            <w:szCs w:val="24"/>
            <w:rtl w:val="0"/>
          </w:rPr>
          <w:t xml:space="preserve">Owens Lake</w:t>
        </w:r>
      </w:hyperlink>
      <w:r w:rsidDel="00000000" w:rsidR="00000000" w:rsidRPr="00000000">
        <w:rPr>
          <w:rFonts w:ascii="Times New Roman" w:cs="Times New Roman" w:eastAsia="Times New Roman" w:hAnsi="Times New Roman"/>
          <w:sz w:val="24"/>
          <w:szCs w:val="24"/>
          <w:rtl w:val="0"/>
        </w:rPr>
        <w:t xml:space="preserve"> vysoko v pohoří Sierra Nevada. Vodu z jezera v té době využívali rančeři v údolí Owens Valley, jenže tím se odvážní radní nenechali zastavit.</w:t>
      </w:r>
    </w:p>
    <w:p w:rsidR="00000000" w:rsidDel="00000000" w:rsidP="00000000" w:rsidRDefault="00000000" w:rsidRPr="00000000" w14:paraId="000000E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září 1907 začala výstavba masivního potrubí, které mělo přivést vodu z jezera až do Los Angeles. Provoz vodovodu byl slavnostně zahájen 5. listopadu 1913 před zraky 40 000 lidí, kteří se stali svědky prvního napouštění nádrže San Fernando Reservoir v losangeleské čtvrti Sylmar. „There it is—take it!“ </w:t>
      </w:r>
      <w:hyperlink r:id="rId118">
        <w:r w:rsidDel="00000000" w:rsidR="00000000" w:rsidRPr="00000000">
          <w:rPr>
            <w:rFonts w:ascii="Times New Roman" w:cs="Times New Roman" w:eastAsia="Times New Roman" w:hAnsi="Times New Roman"/>
            <w:sz w:val="24"/>
            <w:szCs w:val="24"/>
            <w:rtl w:val="0"/>
          </w:rPr>
          <w:t xml:space="preserve">Mulholland triumfálně zvolal:</w:t>
        </w:r>
      </w:hyperlink>
      <w:r w:rsidDel="00000000" w:rsidR="00000000" w:rsidRPr="00000000">
        <w:rPr>
          <w:rFonts w:ascii="Times New Roman" w:cs="Times New Roman" w:eastAsia="Times New Roman" w:hAnsi="Times New Roman"/>
          <w:sz w:val="24"/>
          <w:szCs w:val="24"/>
          <w:rtl w:val="0"/>
        </w:rPr>
        <w:t xml:space="preserve"> „Chtěli jste vodu – tady ji máte!“. </w:t>
      </w:r>
    </w:p>
    <w:p w:rsidR="00000000" w:rsidDel="00000000" w:rsidP="00000000" w:rsidRDefault="00000000" w:rsidRPr="00000000" w14:paraId="000000E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Rančeři v Owens Valley z nové situace pochopitelně velkou radost neměli. Vodovod se na dlouhé desítky let stal ohniskem střetů, které dnes označujeme jako „</w:t>
      </w:r>
      <w:hyperlink r:id="rId119">
        <w:r w:rsidDel="00000000" w:rsidR="00000000" w:rsidRPr="00000000">
          <w:rPr>
            <w:rFonts w:ascii="Times New Roman" w:cs="Times New Roman" w:eastAsia="Times New Roman" w:hAnsi="Times New Roman"/>
            <w:sz w:val="24"/>
            <w:szCs w:val="24"/>
            <w:rtl w:val="0"/>
          </w:rPr>
          <w:t xml:space="preserve">válka o vodu</w:t>
        </w:r>
      </w:hyperlink>
      <w:r w:rsidDel="00000000" w:rsidR="00000000" w:rsidRPr="00000000">
        <w:rPr>
          <w:rFonts w:ascii="Times New Roman" w:cs="Times New Roman" w:eastAsia="Times New Roman" w:hAnsi="Times New Roman"/>
          <w:sz w:val="24"/>
          <w:szCs w:val="24"/>
          <w:rtl w:val="0"/>
        </w:rPr>
        <w:t xml:space="preserve">“. Rančeři více než desetkrát vyhodili části vodovodu dynamitem do vzduchu a často museli bojovat s ozbrojenými strážci vodovodu najatými Mulhollandem. </w:t>
      </w:r>
    </w:p>
    <w:p w:rsidR="00000000" w:rsidDel="00000000" w:rsidP="00000000" w:rsidRDefault="00000000" w:rsidRPr="00000000" w14:paraId="000000E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Mulholland a Los Angeles v těchto střetech „zvítězili“ a město se mohlo stát metropolí, jakou dnes známe a milujeme. Hovoří </w:t>
      </w:r>
      <w:hyperlink r:id="rId120">
        <w:r w:rsidDel="00000000" w:rsidR="00000000" w:rsidRPr="00000000">
          <w:rPr>
            <w:rFonts w:ascii="Times New Roman" w:cs="Times New Roman" w:eastAsia="Times New Roman" w:hAnsi="Times New Roman"/>
            <w:sz w:val="24"/>
            <w:szCs w:val="24"/>
            <w:rtl w:val="0"/>
          </w:rPr>
          <w:t xml:space="preserve">Marty Adams</w:t>
        </w:r>
      </w:hyperlink>
      <w:r w:rsidDel="00000000" w:rsidR="00000000" w:rsidRPr="00000000">
        <w:rPr>
          <w:rFonts w:ascii="Times New Roman" w:cs="Times New Roman" w:eastAsia="Times New Roman" w:hAnsi="Times New Roman"/>
          <w:sz w:val="24"/>
          <w:szCs w:val="24"/>
          <w:rtl w:val="0"/>
        </w:rPr>
        <w:t xml:space="preserve">, ředitel DWP, městských vodáren Los Angeles: „Bez tohoto vodovodu by ve městě nikdy nemohlo žít více než 300 000 lidí.“</w:t>
      </w:r>
    </w:p>
    <w:p w:rsidR="00000000" w:rsidDel="00000000" w:rsidP="00000000" w:rsidRDefault="00000000" w:rsidRPr="00000000" w14:paraId="000000EC">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hyperlink r:id="rId121">
        <w:r w:rsidDel="00000000" w:rsidR="00000000" w:rsidRPr="00000000">
          <w:rPr>
            <w:rFonts w:ascii="Times New Roman" w:cs="Times New Roman" w:eastAsia="Times New Roman" w:hAnsi="Times New Roman"/>
            <w:b w:val="1"/>
            <w:sz w:val="24"/>
            <w:szCs w:val="24"/>
            <w:rtl w:val="0"/>
          </w:rPr>
          <w:t xml:space="preserve">Venice Canals</w:t>
        </w:r>
      </w:hyperlink>
      <w:r w:rsidDel="00000000" w:rsidR="00000000" w:rsidRPr="00000000">
        <w:rPr>
          <w:rtl w:val="0"/>
        </w:rPr>
      </w:r>
    </w:p>
    <w:p w:rsidR="00000000" w:rsidDel="00000000" w:rsidP="00000000" w:rsidRDefault="00000000" w:rsidRPr="00000000" w14:paraId="000000EE">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věčně rostoucím hranicím Los Angeles se vždy stahovali snílci a vizionáři, ať jimi byli stavitelé, sektáři a náboženští vůdci nebo inovátoři zábavních parků. Jedním z prvních takových vizionářů byl stavitel Abbot Kinney.</w:t>
      </w:r>
    </w:p>
    <w:p w:rsidR="00000000" w:rsidDel="00000000" w:rsidP="00000000" w:rsidRDefault="00000000" w:rsidRPr="00000000" w14:paraId="000000F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Kinney roku 1905 otevřel „Venice of America“, Americké Benátky, což byla urbanisticky plánovaná čtvrť s </w:t>
      </w:r>
      <w:hyperlink r:id="rId122">
        <w:r w:rsidDel="00000000" w:rsidR="00000000" w:rsidRPr="00000000">
          <w:rPr>
            <w:rFonts w:ascii="Times New Roman" w:cs="Times New Roman" w:eastAsia="Times New Roman" w:hAnsi="Times New Roman"/>
            <w:sz w:val="24"/>
            <w:szCs w:val="24"/>
            <w:rtl w:val="0"/>
          </w:rPr>
          <w:t xml:space="preserve">napodobeninami architektury</w:t>
        </w:r>
      </w:hyperlink>
      <w:r w:rsidDel="00000000" w:rsidR="00000000" w:rsidRPr="00000000">
        <w:rPr>
          <w:rFonts w:ascii="Times New Roman" w:cs="Times New Roman" w:eastAsia="Times New Roman" w:hAnsi="Times New Roman"/>
          <w:sz w:val="24"/>
          <w:szCs w:val="24"/>
          <w:rtl w:val="0"/>
        </w:rPr>
        <w:t xml:space="preserve"> stejnojmenného italského města včetně slavných kanálů. </w:t>
      </w:r>
      <w:hyperlink r:id="rId123">
        <w:r w:rsidDel="00000000" w:rsidR="00000000" w:rsidRPr="00000000">
          <w:rPr>
            <w:rFonts w:ascii="Times New Roman" w:cs="Times New Roman" w:eastAsia="Times New Roman" w:hAnsi="Times New Roman"/>
            <w:sz w:val="24"/>
            <w:szCs w:val="24"/>
            <w:rtl w:val="0"/>
          </w:rPr>
          <w:t xml:space="preserve">Kinney vybudoval sedm umělých kanálů</w:t>
        </w:r>
      </w:hyperlink>
      <w:r w:rsidDel="00000000" w:rsidR="00000000" w:rsidRPr="00000000">
        <w:rPr>
          <w:rFonts w:ascii="Times New Roman" w:cs="Times New Roman" w:eastAsia="Times New Roman" w:hAnsi="Times New Roman"/>
          <w:sz w:val="24"/>
          <w:szCs w:val="24"/>
          <w:rtl w:val="0"/>
        </w:rPr>
        <w:t xml:space="preserve"> a dal jim chytlavé názvy jako Grand Canal, Venus či Aldebaran. Návštěvníci po novém městě pluli na gondolách, břehy jeho kanálů se staly vysoce žádanou komoditou a brzy se zaplnily soukromými rezidencemi. Konkurence velmi záhy vybudovala druhou část s šesti vizuálně a funkčně podobnými kanály. </w:t>
      </w:r>
    </w:p>
    <w:p w:rsidR="00000000" w:rsidDel="00000000" w:rsidP="00000000" w:rsidRDefault="00000000" w:rsidRPr="00000000" w14:paraId="000000F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 dvacátých letech dvacátého století byly bohužel původní Kinneyho kanály ve jménu pokroku zasypány a dodnes se zachovalo pouze oněch šest napodobenin. </w:t>
      </w:r>
    </w:p>
    <w:p w:rsidR="00000000" w:rsidDel="00000000" w:rsidP="00000000" w:rsidRDefault="00000000" w:rsidRPr="00000000" w14:paraId="000000F2">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Nápis</w:t>
      </w:r>
      <w:r w:rsidDel="00000000" w:rsidR="00000000" w:rsidRPr="00000000">
        <w:rPr>
          <w:rtl w:val="0"/>
        </w:rPr>
        <w:t xml:space="preserve"> </w:t>
      </w:r>
      <w:hyperlink r:id="rId124">
        <w:r w:rsidDel="00000000" w:rsidR="00000000" w:rsidRPr="00000000">
          <w:rPr>
            <w:rFonts w:ascii="Times New Roman" w:cs="Times New Roman" w:eastAsia="Times New Roman" w:hAnsi="Times New Roman"/>
            <w:b w:val="1"/>
            <w:sz w:val="24"/>
            <w:szCs w:val="24"/>
            <w:rtl w:val="0"/>
          </w:rPr>
          <w:t xml:space="preserve">Hollywood</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4">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padesátých letech se nápis Hollywood (The Hollywood Sign) stal synonymem hvězdné slávy a světla ramp.</w:t>
      </w:r>
    </w:p>
    <w:p w:rsidR="00000000" w:rsidDel="00000000" w:rsidP="00000000" w:rsidRDefault="00000000" w:rsidRPr="00000000" w14:paraId="000000F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Vybudování ikonického </w:t>
      </w:r>
      <w:hyperlink r:id="rId125">
        <w:r w:rsidDel="00000000" w:rsidR="00000000" w:rsidRPr="00000000">
          <w:rPr>
            <w:rFonts w:ascii="Times New Roman" w:cs="Times New Roman" w:eastAsia="Times New Roman" w:hAnsi="Times New Roman"/>
            <w:sz w:val="24"/>
            <w:szCs w:val="24"/>
            <w:rtl w:val="0"/>
          </w:rPr>
          <w:t xml:space="preserve">nápisu Hollywood</w:t>
        </w:r>
      </w:hyperlink>
      <w:r w:rsidDel="00000000" w:rsidR="00000000" w:rsidRPr="00000000">
        <w:rPr>
          <w:rFonts w:ascii="Times New Roman" w:cs="Times New Roman" w:eastAsia="Times New Roman" w:hAnsi="Times New Roman"/>
          <w:sz w:val="24"/>
          <w:szCs w:val="24"/>
          <w:rtl w:val="0"/>
        </w:rPr>
        <w:t xml:space="preserve"> však se zábavním průmyslem nikterak nesouviselo. Souviselo však s další důležitou součástí života v LA – s realitami. </w:t>
      </w:r>
    </w:p>
    <w:p w:rsidR="00000000" w:rsidDel="00000000" w:rsidP="00000000" w:rsidRDefault="00000000" w:rsidRPr="00000000" w14:paraId="000000F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Původní text zněl Hollywoodland a v roce 1923 byl pouze dočasným reklamním poutačem pro rezidenční čtvrť vyšší střední třídy, vklíněnou do kopců kaňonu </w:t>
      </w:r>
      <w:hyperlink r:id="rId126">
        <w:r w:rsidDel="00000000" w:rsidR="00000000" w:rsidRPr="00000000">
          <w:rPr>
            <w:rFonts w:ascii="Times New Roman" w:cs="Times New Roman" w:eastAsia="Times New Roman" w:hAnsi="Times New Roman"/>
            <w:sz w:val="24"/>
            <w:szCs w:val="24"/>
            <w:rtl w:val="0"/>
          </w:rPr>
          <w:t xml:space="preserve">Beachwood</w:t>
        </w:r>
      </w:hyperlink>
      <w:r w:rsidDel="00000000" w:rsidR="00000000" w:rsidRPr="00000000">
        <w:rPr>
          <w:rFonts w:ascii="Times New Roman" w:cs="Times New Roman" w:eastAsia="Times New Roman" w:hAnsi="Times New Roman"/>
          <w:sz w:val="24"/>
          <w:szCs w:val="24"/>
          <w:rtl w:val="0"/>
        </w:rPr>
        <w:t xml:space="preserve">. </w:t>
      </w:r>
      <w:hyperlink r:id="rId127">
        <w:r w:rsidDel="00000000" w:rsidR="00000000" w:rsidRPr="00000000">
          <w:rPr>
            <w:rFonts w:ascii="Times New Roman" w:cs="Times New Roman" w:eastAsia="Times New Roman" w:hAnsi="Times New Roman"/>
            <w:sz w:val="24"/>
            <w:szCs w:val="24"/>
            <w:rtl w:val="0"/>
          </w:rPr>
          <w:t xml:space="preserve">Písmena byla postavena ze dřeva, oceli a stožárů telefonních linek</w:t>
        </w:r>
      </w:hyperlink>
      <w:r w:rsidDel="00000000" w:rsidR="00000000" w:rsidRPr="00000000">
        <w:rPr>
          <w:rFonts w:ascii="Times New Roman" w:cs="Times New Roman" w:eastAsia="Times New Roman" w:hAnsi="Times New Roman"/>
          <w:sz w:val="24"/>
          <w:szCs w:val="24"/>
          <w:rtl w:val="0"/>
        </w:rPr>
        <w:t xml:space="preserve"> se 4 000 žárovek tak, aby na ně potenciální zájemci viděli z celého území Los Angeles. </w:t>
      </w:r>
    </w:p>
    <w:p w:rsidR="00000000" w:rsidDel="00000000" w:rsidP="00000000" w:rsidRDefault="00000000" w:rsidRPr="00000000" w14:paraId="000000F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 třicátých letech zájem o nové bydlení ve čtvrti Hollywoodland pohasl, avšak mýtický status nápisu sílil a stal se jasným symbolem filmového průmyslu. Na konci čtyřicátých let zmizela písmena „land“ a v následujícím desetiletí se zkrácený nápis Hollywood stal synonymem </w:t>
      </w:r>
      <w:hyperlink r:id="rId128">
        <w:r w:rsidDel="00000000" w:rsidR="00000000" w:rsidRPr="00000000">
          <w:rPr>
            <w:rFonts w:ascii="Times New Roman" w:cs="Times New Roman" w:eastAsia="Times New Roman" w:hAnsi="Times New Roman"/>
            <w:sz w:val="24"/>
            <w:szCs w:val="24"/>
            <w:rtl w:val="0"/>
          </w:rPr>
          <w:t xml:space="preserve">snů o slávě filmových hvězd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9">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Současná podoba </w:t>
      </w:r>
      <w:hyperlink r:id="rId129">
        <w:r w:rsidDel="00000000" w:rsidR="00000000" w:rsidRPr="00000000">
          <w:rPr>
            <w:rFonts w:ascii="Times New Roman" w:cs="Times New Roman" w:eastAsia="Times New Roman" w:hAnsi="Times New Roman"/>
            <w:sz w:val="24"/>
            <w:szCs w:val="24"/>
            <w:rtl w:val="0"/>
          </w:rPr>
          <w:t xml:space="preserve">nápisu</w:t>
        </w:r>
      </w:hyperlink>
      <w:r w:rsidDel="00000000" w:rsidR="00000000" w:rsidRPr="00000000">
        <w:rPr>
          <w:rFonts w:ascii="Times New Roman" w:cs="Times New Roman" w:eastAsia="Times New Roman" w:hAnsi="Times New Roman"/>
          <w:sz w:val="24"/>
          <w:szCs w:val="24"/>
          <w:rtl w:val="0"/>
        </w:rPr>
        <w:t xml:space="preserve"> se zrodila roku 1978 s finanční podporou prostředků, které věnovali Andy Williams, Alice Cooper a Hugh Hefner. Podle pověstí na místě </w:t>
      </w:r>
      <w:hyperlink r:id="rId130">
        <w:r w:rsidDel="00000000" w:rsidR="00000000" w:rsidRPr="00000000">
          <w:rPr>
            <w:rFonts w:ascii="Times New Roman" w:cs="Times New Roman" w:eastAsia="Times New Roman" w:hAnsi="Times New Roman"/>
            <w:sz w:val="24"/>
            <w:szCs w:val="24"/>
            <w:rtl w:val="0"/>
          </w:rPr>
          <w:t xml:space="preserve">straší duše Peg Entwistleové</w:t>
        </w:r>
      </w:hyperlink>
      <w:r w:rsidDel="00000000" w:rsidR="00000000" w:rsidRPr="00000000">
        <w:rPr>
          <w:rFonts w:ascii="Times New Roman" w:cs="Times New Roman" w:eastAsia="Times New Roman" w:hAnsi="Times New Roman"/>
          <w:sz w:val="24"/>
          <w:szCs w:val="24"/>
          <w:rtl w:val="0"/>
        </w:rPr>
        <w:t xml:space="preserve">, nešťastné herečky, která si v roce 1932 sáhla na život skokem z původního nápisu.</w:t>
      </w:r>
      <w:r w:rsidDel="00000000" w:rsidR="00000000" w:rsidRPr="00000000">
        <w:rPr>
          <w:rtl w:val="0"/>
        </w:rPr>
      </w:r>
    </w:p>
    <w:p w:rsidR="00000000" w:rsidDel="00000000" w:rsidP="00000000" w:rsidRDefault="00000000" w:rsidRPr="00000000" w14:paraId="000000F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hyperlink r:id="rId131">
        <w:r w:rsidDel="00000000" w:rsidR="00000000" w:rsidRPr="00000000">
          <w:rPr>
            <w:rFonts w:ascii="Times New Roman" w:cs="Times New Roman" w:eastAsia="Times New Roman" w:hAnsi="Times New Roman"/>
            <w:b w:val="1"/>
            <w:sz w:val="24"/>
            <w:szCs w:val="24"/>
            <w:rtl w:val="0"/>
          </w:rPr>
          <w:t xml:space="preserve">Tramvajové spiknutí</w:t>
        </w:r>
      </w:hyperlink>
      <w:r w:rsidDel="00000000" w:rsidR="00000000" w:rsidRPr="00000000">
        <w:rPr>
          <w:rtl w:val="0"/>
        </w:rPr>
      </w:r>
    </w:p>
    <w:p w:rsidR="00000000" w:rsidDel="00000000" w:rsidP="00000000" w:rsidRDefault="00000000" w:rsidRPr="00000000" w14:paraId="000000FC">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Ač je to k nevíře, Los Angeles kdysi mívalo skvělý systém veřejné dopravy. V první polovině 20. století lidé v Los Angeles cestovali snadno a rychle díky propracovanému systému místních („žlutých“) a meziměstských („červených“) </w:t>
      </w:r>
      <w:hyperlink r:id="rId132">
        <w:r w:rsidDel="00000000" w:rsidR="00000000" w:rsidRPr="00000000">
          <w:rPr>
            <w:rFonts w:ascii="Times New Roman" w:cs="Times New Roman" w:eastAsia="Times New Roman" w:hAnsi="Times New Roman"/>
            <w:sz w:val="24"/>
            <w:szCs w:val="24"/>
            <w:rtl w:val="0"/>
          </w:rPr>
          <w:t xml:space="preserve">tramvají</w:t>
        </w:r>
      </w:hyperlink>
      <w:r w:rsidDel="00000000" w:rsidR="00000000" w:rsidRPr="00000000">
        <w:rPr>
          <w:rFonts w:ascii="Times New Roman" w:cs="Times New Roman" w:eastAsia="Times New Roman" w:hAnsi="Times New Roman"/>
          <w:sz w:val="24"/>
          <w:szCs w:val="24"/>
          <w:rtl w:val="0"/>
        </w:rPr>
        <w:t xml:space="preserve">. Není tedy žádným překvapením, že po ukončení jejich provozu se objevila jedna z nejznámějších konspiračních teorií v LA. Ona teorie hovoří takto: </w:t>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Korporace se zlověstným názvem National City Lines (jejímiž členy byli General Motors, Firestone Tire, Standard Oil a další) roku 1945 převzala společnost Los Angeles Railway, která úspěšně obsluhovala většinu dynamicky rostoucí oblasti. Během následujících dvou desetiletí došlo k postupnému zrušení husté sítě linek v LA, kdy </w:t>
      </w:r>
      <w:hyperlink r:id="rId133">
        <w:r w:rsidDel="00000000" w:rsidR="00000000" w:rsidRPr="00000000">
          <w:rPr>
            <w:rFonts w:ascii="Times New Roman" w:cs="Times New Roman" w:eastAsia="Times New Roman" w:hAnsi="Times New Roman"/>
            <w:sz w:val="24"/>
            <w:szCs w:val="24"/>
            <w:rtl w:val="0"/>
          </w:rPr>
          <w:t xml:space="preserve">ikonické červené tramvaje</w:t>
        </w:r>
      </w:hyperlink>
      <w:r w:rsidDel="00000000" w:rsidR="00000000" w:rsidRPr="00000000">
        <w:rPr>
          <w:rFonts w:ascii="Times New Roman" w:cs="Times New Roman" w:eastAsia="Times New Roman" w:hAnsi="Times New Roman"/>
          <w:sz w:val="24"/>
          <w:szCs w:val="24"/>
          <w:rtl w:val="0"/>
        </w:rPr>
        <w:t xml:space="preserve">… ustoupily novým, blyštivým autobusům.</w:t>
      </w:r>
    </w:p>
    <w:p w:rsidR="00000000" w:rsidDel="00000000" w:rsidP="00000000" w:rsidRDefault="00000000" w:rsidRPr="00000000" w14:paraId="000000F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Skutečnost však byla o poznání složitější, než jak praví legenda. National City skutečně odkoupila a zrušila podnik Los Angeles Railway, jenž v té době ekonomicky trpěl nárůstem dopravy osobními automobily. </w:t>
      </w:r>
    </w:p>
    <w:p w:rsidR="00000000" w:rsidDel="00000000" w:rsidP="00000000" w:rsidRDefault="00000000" w:rsidRPr="00000000" w14:paraId="00000100">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National City však nepřevzala systém zastaralých, ztrátových a téměř prázdných červených tramvají, jeho provoz byl ukončen roku 1961 rozhodnutím LA Metropolitan Transit Authority, tj. městských dopravních podniků. Colin Marshall, redaktor novin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ve svém </w:t>
      </w:r>
      <w:hyperlink r:id="rId134">
        <w:r w:rsidDel="00000000" w:rsidR="00000000" w:rsidRPr="00000000">
          <w:rPr>
            <w:rFonts w:ascii="Times New Roman" w:cs="Times New Roman" w:eastAsia="Times New Roman" w:hAnsi="Times New Roman"/>
            <w:sz w:val="24"/>
            <w:szCs w:val="24"/>
            <w:rtl w:val="0"/>
          </w:rPr>
          <w:t xml:space="preserve">článku z roku 2016</w:t>
        </w:r>
      </w:hyperlink>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uvádí: „Lze fundovaně říci, že General Motors a jejich pobočka National City Lines pouze využily již existující hospodářské situace:“</w:t>
      </w:r>
      <w:r w:rsidDel="00000000" w:rsidR="00000000" w:rsidRPr="00000000">
        <w:rPr>
          <w:rtl w:val="0"/>
        </w:rPr>
      </w:r>
    </w:p>
    <w:p w:rsidR="00000000" w:rsidDel="00000000" w:rsidP="00000000" w:rsidRDefault="00000000" w:rsidRPr="00000000" w14:paraId="00000101">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Zemětřesení</w:t>
      </w:r>
    </w:p>
    <w:p w:rsidR="00000000" w:rsidDel="00000000" w:rsidP="00000000" w:rsidRDefault="00000000" w:rsidRPr="00000000" w14:paraId="00000103">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Zemětřesení v oblasti Los Angeles jsou běžným jevem a lze předpokládat, že v budoucnu dojde k události mimořádných parametrů. Dřívější zemětřesení region zdevastovala nesčetněkrát, avšak vždy jsme se z nich vzpamatovali. Níže uvádíme tři nejvážnější neštěstí za posledních sto let.</w:t>
      </w:r>
    </w:p>
    <w:p w:rsidR="00000000" w:rsidDel="00000000" w:rsidP="00000000" w:rsidRDefault="00000000" w:rsidRPr="00000000" w14:paraId="00000105">
      <w:pPr>
        <w:numPr>
          <w:ilvl w:val="0"/>
          <w:numId w:val="2"/>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Zemětřesení v Long Beach, 1933: Toto zemětřesení s intenzitou 6,3 Richterovy stupnice je označováno za „nejzávažnější seismickou událost v dějinách jižní Kalifornie“, o život přišlo 120 osob. Jeho příčinou mohly být </w:t>
      </w:r>
      <w:hyperlink r:id="rId135">
        <w:r w:rsidDel="00000000" w:rsidR="00000000" w:rsidRPr="00000000">
          <w:rPr>
            <w:rFonts w:ascii="Times New Roman" w:cs="Times New Roman" w:eastAsia="Times New Roman" w:hAnsi="Times New Roman"/>
            <w:sz w:val="24"/>
            <w:szCs w:val="24"/>
            <w:rtl w:val="0"/>
          </w:rPr>
          <w:t xml:space="preserve">ropné vrty</w:t>
        </w:r>
      </w:hyperlink>
      <w:r w:rsidDel="00000000" w:rsidR="00000000" w:rsidRPr="00000000">
        <w:rPr>
          <w:rFonts w:ascii="Times New Roman" w:cs="Times New Roman" w:eastAsia="Times New Roman" w:hAnsi="Times New Roman"/>
          <w:sz w:val="24"/>
          <w:szCs w:val="24"/>
          <w:rtl w:val="0"/>
        </w:rPr>
        <w:t xml:space="preserve">. Smyšlený popis události zpracoval John Fante v románu </w:t>
      </w:r>
      <w:r w:rsidDel="00000000" w:rsidR="00000000" w:rsidRPr="00000000">
        <w:rPr>
          <w:rFonts w:ascii="Times New Roman" w:cs="Times New Roman" w:eastAsia="Times New Roman" w:hAnsi="Times New Roman"/>
          <w:i w:val="1"/>
          <w:sz w:val="24"/>
          <w:szCs w:val="24"/>
          <w:rtl w:val="0"/>
        </w:rPr>
        <w:t xml:space="preserve">Ask the Dust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6">
      <w:pPr>
        <w:numPr>
          <w:ilvl w:val="0"/>
          <w:numId w:val="2"/>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Zemětřesení v Sylmaru, 1971: Zemětřesení s intenzitou 6,6 stupně Richterovy škály nastalo v brzkých ranních hodinách a zdevastovalo území San Fernando Valley. Podle článku v </w:t>
      </w:r>
      <w:hyperlink r:id="rId136">
        <w:r w:rsidDel="00000000" w:rsidR="00000000" w:rsidRPr="00000000">
          <w:rPr>
            <w:rFonts w:ascii="Times New Roman" w:cs="Times New Roman" w:eastAsia="Times New Roman" w:hAnsi="Times New Roman"/>
            <w:i w:val="1"/>
            <w:sz w:val="24"/>
            <w:szCs w:val="24"/>
            <w:rtl w:val="0"/>
          </w:rPr>
          <w:t xml:space="preserve">Los Angeles Daily News</w:t>
        </w:r>
      </w:hyperlink>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tato seismická událost během dvanácti vteřin „zničila dálniční mosty, srovnala se zemí nemocnice, odstavila z provozu několik elektráren, způsobila desítky požárů a ohrozila statiku vodních nádrží, jejichž protržením by desetitisíce lidí přišly o střechu nad hlavou“. Při zemětřesení zahynulo 34 osob. </w:t>
      </w:r>
    </w:p>
    <w:p w:rsidR="00000000" w:rsidDel="00000000" w:rsidP="00000000" w:rsidRDefault="00000000" w:rsidRPr="00000000" w14:paraId="00000107">
      <w:pPr>
        <w:numPr>
          <w:ilvl w:val="0"/>
          <w:numId w:val="2"/>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Zemětřesení v Northridge, 1994: Zemětřesení o síle 6,7 stupně Richterovy škály mělo hypocentrum v oblasti San Fernando Valley, jeho následkem bylo zřícení části dálnice I-5, 60 obětí na životech, 466 požárů a více než </w:t>
      </w:r>
      <w:hyperlink r:id="rId137">
        <w:r w:rsidDel="00000000" w:rsidR="00000000" w:rsidRPr="00000000">
          <w:rPr>
            <w:rFonts w:ascii="Times New Roman" w:cs="Times New Roman" w:eastAsia="Times New Roman" w:hAnsi="Times New Roman"/>
            <w:sz w:val="24"/>
            <w:szCs w:val="24"/>
            <w:rtl w:val="0"/>
          </w:rPr>
          <w:t xml:space="preserve">9 000 zraněných osob</w:t>
        </w:r>
      </w:hyperlink>
      <w:r w:rsidDel="00000000" w:rsidR="00000000" w:rsidRPr="00000000">
        <w:rPr>
          <w:rFonts w:ascii="Times New Roman" w:cs="Times New Roman" w:eastAsia="Times New Roman" w:hAnsi="Times New Roman"/>
          <w:sz w:val="24"/>
          <w:szCs w:val="24"/>
          <w:rtl w:val="0"/>
        </w:rPr>
        <w:t xml:space="preserve">. Osobní svědectví se zemětřesením vám podá každý obyvatel LA starší 30 let, s událostmi se můžete také seznámit v souboru </w:t>
      </w:r>
      <w:hyperlink r:id="rId138">
        <w:r w:rsidDel="00000000" w:rsidR="00000000" w:rsidRPr="00000000">
          <w:rPr>
            <w:rFonts w:ascii="Times New Roman" w:cs="Times New Roman" w:eastAsia="Times New Roman" w:hAnsi="Times New Roman"/>
            <w:sz w:val="24"/>
            <w:szCs w:val="24"/>
            <w:rtl w:val="0"/>
          </w:rPr>
          <w:t xml:space="preserve">výpovědí očitých svědků</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r>
      <w:hyperlink r:id="rId139">
        <w:r w:rsidDel="00000000" w:rsidR="00000000" w:rsidRPr="00000000">
          <w:rPr>
            <w:rFonts w:ascii="Times New Roman" w:cs="Times New Roman" w:eastAsia="Times New Roman" w:hAnsi="Times New Roman"/>
            <w:b w:val="1"/>
            <w:sz w:val="24"/>
            <w:szCs w:val="24"/>
            <w:rtl w:val="0"/>
          </w:rPr>
          <w:t xml:space="preserve">Nepokoje v Los Angeles</w:t>
        </w:r>
      </w:hyperlink>
      <w:r w:rsidDel="00000000" w:rsidR="00000000" w:rsidRPr="00000000">
        <w:rPr>
          <w:rtl w:val="0"/>
        </w:rPr>
      </w:r>
    </w:p>
    <w:p w:rsidR="00000000" w:rsidDel="00000000" w:rsidP="00000000" w:rsidRDefault="00000000" w:rsidRPr="00000000" w14:paraId="0000010B">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Vše zní velmi povědomě. </w:t>
      </w:r>
      <w:hyperlink r:id="rId140">
        <w:r w:rsidDel="00000000" w:rsidR="00000000" w:rsidRPr="00000000">
          <w:rPr>
            <w:rFonts w:ascii="Times New Roman" w:cs="Times New Roman" w:eastAsia="Times New Roman" w:hAnsi="Times New Roman"/>
            <w:sz w:val="24"/>
            <w:szCs w:val="24"/>
            <w:rtl w:val="0"/>
          </w:rPr>
          <w:t xml:space="preserve">Během oněch pěti dnů v Los Angeles zavládl hněv, žal a násilí</w:t>
        </w:r>
      </w:hyperlink>
      <w:r w:rsidDel="00000000" w:rsidR="00000000" w:rsidRPr="00000000">
        <w:rPr>
          <w:rFonts w:ascii="Times New Roman" w:cs="Times New Roman" w:eastAsia="Times New Roman" w:hAnsi="Times New Roman"/>
          <w:sz w:val="24"/>
          <w:szCs w:val="24"/>
          <w:rtl w:val="0"/>
        </w:rPr>
        <w:t xml:space="preserve"> a svět se jen díval. 3. března 1991 byl Rodney King zatčen policií po pronásledování ve vysoké rychlosti. Na pořízeném videozáznamu je zachyceno nepřiměřené násilí, jehož se zasahující bělošští policisté dopustili kopáním do již ležícího Kinga. </w:t>
      </w:r>
    </w:p>
    <w:p w:rsidR="00000000" w:rsidDel="00000000" w:rsidP="00000000" w:rsidRDefault="00000000" w:rsidRPr="00000000" w14:paraId="0000010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Čtyři policisté obžalovaní z použití nepřiměřeného násilí při Kingově zatčení byli 29. dubna 1992 zproštěni obžaloby. Během jedné hodiny od vydání rozsudku začala v centru Los Angeles a v blízkosti volnočasového centra Hansen Dam protestní shromáždění. V blízkosti křižovatky ulic Normandie a Florence došlo k násilnostem. </w:t>
      </w:r>
    </w:p>
    <w:p w:rsidR="00000000" w:rsidDel="00000000" w:rsidP="00000000" w:rsidRDefault="00000000" w:rsidRPr="00000000" w14:paraId="0000010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Téhož dne večer byla situace vysoce napjatá. Řidič kamionu Reginald Denny byl vytažen z vozidla a brutálně zbit, vše se vysílalo v přímém přenosu. Vedení města šokovalo veřejnost nedbalým přístupem a nezájmem o dění, náčelník policie Daryl Gates se namísto eskalující situace raději účastnil dobročinné akce v Brentwoodu. Během následujících pěti dnů bylo vypleněno a vypáleno více než tisíc budov, </w:t>
      </w:r>
      <w:hyperlink r:id="rId141">
        <w:r w:rsidDel="00000000" w:rsidR="00000000" w:rsidRPr="00000000">
          <w:rPr>
            <w:rFonts w:ascii="Times New Roman" w:cs="Times New Roman" w:eastAsia="Times New Roman" w:hAnsi="Times New Roman"/>
            <w:sz w:val="24"/>
            <w:szCs w:val="24"/>
            <w:rtl w:val="0"/>
          </w:rPr>
          <w:t xml:space="preserve">63 osob přišlo o život</w:t>
        </w:r>
      </w:hyperlink>
      <w:r w:rsidDel="00000000" w:rsidR="00000000" w:rsidRPr="00000000">
        <w:rPr>
          <w:rFonts w:ascii="Times New Roman" w:cs="Times New Roman" w:eastAsia="Times New Roman" w:hAnsi="Times New Roman"/>
          <w:sz w:val="24"/>
          <w:szCs w:val="24"/>
          <w:rtl w:val="0"/>
        </w:rPr>
        <w:t xml:space="preserve">, celková výše škod napáchaných ve městě přesáhla částku 1 miliardy dolarů.</w:t>
      </w:r>
    </w:p>
    <w:p w:rsidR="00000000" w:rsidDel="00000000" w:rsidP="00000000" w:rsidRDefault="00000000" w:rsidRPr="00000000" w14:paraId="0000010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Mnozí lidé doufali, že se vedení města po nepokojích probere z letargie. Dodnes </w:t>
      </w:r>
      <w:hyperlink r:id="rId142">
        <w:r w:rsidDel="00000000" w:rsidR="00000000" w:rsidRPr="00000000">
          <w:rPr>
            <w:rFonts w:ascii="Times New Roman" w:cs="Times New Roman" w:eastAsia="Times New Roman" w:hAnsi="Times New Roman"/>
            <w:sz w:val="24"/>
            <w:szCs w:val="24"/>
            <w:rtl w:val="0"/>
          </w:rPr>
          <w:t xml:space="preserve">však není jasné</w:t>
        </w:r>
      </w:hyperlink>
      <w:r w:rsidDel="00000000" w:rsidR="00000000" w:rsidRPr="00000000">
        <w:rPr>
          <w:rFonts w:ascii="Times New Roman" w:cs="Times New Roman" w:eastAsia="Times New Roman" w:hAnsi="Times New Roman"/>
          <w:sz w:val="24"/>
          <w:szCs w:val="24"/>
          <w:rtl w:val="0"/>
        </w:rPr>
        <w:t xml:space="preserve"> , do jaké míry tento „budíček“ zafungoval. </w:t>
      </w:r>
    </w:p>
    <w:p w:rsidR="00000000" w:rsidDel="00000000" w:rsidP="00000000" w:rsidRDefault="00000000" w:rsidRPr="00000000" w14:paraId="0000011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r>
      <w:hyperlink r:id="rId143">
        <w:r w:rsidDel="00000000" w:rsidR="00000000" w:rsidRPr="00000000">
          <w:rPr>
            <w:rFonts w:ascii="Times New Roman" w:cs="Times New Roman" w:eastAsia="Times New Roman" w:hAnsi="Times New Roman"/>
            <w:b w:val="1"/>
            <w:sz w:val="24"/>
            <w:szCs w:val="24"/>
            <w:rtl w:val="0"/>
          </w:rPr>
          <w:t xml:space="preserve">Názvy komunikací a určitý člen</w:t>
        </w:r>
      </w:hyperlink>
      <w:r w:rsidDel="00000000" w:rsidR="00000000" w:rsidRPr="00000000">
        <w:rPr>
          <w:rtl w:val="0"/>
        </w:rPr>
      </w:r>
    </w:p>
    <w:p w:rsidR="00000000" w:rsidDel="00000000" w:rsidP="00000000" w:rsidRDefault="00000000" w:rsidRPr="00000000" w14:paraId="00000112">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Odboč na desítku (the 10), určitě se vyhni pětce (the 5) a potom jeď po stojedničce (the 101). Pokud jste v LA noví, můžete při poslechu trasy autem propadnout dojmu, že jste se ocitli v nějaké obskurní sektě posedlé používáním čísel. Proč tedy při popisu silnic a dálnic používáme určitý člen „the“ a číslo? </w:t>
      </w:r>
    </w:p>
    <w:p w:rsidR="00000000" w:rsidDel="00000000" w:rsidP="00000000" w:rsidRDefault="00000000" w:rsidRPr="00000000" w14:paraId="00000114">
      <w:pPr>
        <w:shd w:fill="ffffff" w:val="clear"/>
        <w:spacing w:after="0" w:line="240" w:lineRule="auto"/>
        <w:rPr>
          <w:rFonts w:ascii="Times New Roman" w:cs="Times New Roman" w:eastAsia="Times New Roman" w:hAnsi="Times New Roman"/>
          <w:sz w:val="24"/>
          <w:szCs w:val="24"/>
        </w:rPr>
      </w:pPr>
      <w:hyperlink r:id="rId144">
        <w:r w:rsidDel="00000000" w:rsidR="00000000" w:rsidRPr="00000000">
          <w:rPr>
            <w:rFonts w:ascii="Times New Roman" w:cs="Times New Roman" w:eastAsia="Times New Roman" w:hAnsi="Times New Roman"/>
            <w:sz w:val="24"/>
            <w:szCs w:val="24"/>
            <w:rtl w:val="0"/>
          </w:rPr>
          <w:t xml:space="preserve">Podle historika Nathana Masterse</w:t>
        </w:r>
      </w:hyperlink>
      <w:r w:rsidDel="00000000" w:rsidR="00000000" w:rsidRPr="00000000">
        <w:rPr>
          <w:rFonts w:ascii="Times New Roman" w:cs="Times New Roman" w:eastAsia="Times New Roman" w:hAnsi="Times New Roman"/>
          <w:sz w:val="24"/>
          <w:szCs w:val="24"/>
          <w:rtl w:val="0"/>
        </w:rPr>
        <w:t xml:space="preserve"> bylo v začátcích používání systému silnic a dálnic v Kalifornii zvykem komunikace pojmenovat </w:t>
      </w:r>
      <w:hyperlink r:id="rId145">
        <w:r w:rsidDel="00000000" w:rsidR="00000000" w:rsidRPr="00000000">
          <w:rPr>
            <w:rFonts w:ascii="Times New Roman" w:cs="Times New Roman" w:eastAsia="Times New Roman" w:hAnsi="Times New Roman"/>
            <w:sz w:val="24"/>
            <w:szCs w:val="24"/>
            <w:rtl w:val="0"/>
          </w:rPr>
          <w:t xml:space="preserve">podle názvů míst, jimiž vedly</w:t>
        </w:r>
      </w:hyperlink>
      <w:r w:rsidDel="00000000" w:rsidR="00000000" w:rsidRPr="00000000">
        <w:rPr>
          <w:rFonts w:ascii="Times New Roman" w:cs="Times New Roman" w:eastAsia="Times New Roman" w:hAnsi="Times New Roman"/>
          <w:sz w:val="24"/>
          <w:szCs w:val="24"/>
          <w:rtl w:val="0"/>
        </w:rPr>
        <w:t xml:space="preserve">. Odsud pramení názvy Hollywood Freeway, Pasadena Freeway, atd. Jedné komunikaci bylo v některých případech současně přiřazeno i různé číselné označení, což jen přispělo k obecnému zmatku. </w:t>
      </w:r>
    </w:p>
    <w:p w:rsidR="00000000" w:rsidDel="00000000" w:rsidP="00000000" w:rsidRDefault="00000000" w:rsidRPr="00000000" w14:paraId="0000011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praxe se změnila v roce 1964, kdy byla každá silnice či dálnice označena pouze jedním číslem. </w:t>
      </w:r>
      <w:hyperlink r:id="rId146">
        <w:r w:rsidDel="00000000" w:rsidR="00000000" w:rsidRPr="00000000">
          <w:rPr>
            <w:rFonts w:ascii="Times New Roman" w:cs="Times New Roman" w:eastAsia="Times New Roman" w:hAnsi="Times New Roman"/>
            <w:sz w:val="24"/>
            <w:szCs w:val="24"/>
            <w:rtl w:val="0"/>
          </w:rPr>
          <w:t xml:space="preserve">Bianca Barragan, redaktorka portálu Curbed LA, píše, že</w:t>
        </w:r>
      </w:hyperlink>
      <w:r w:rsidDel="00000000" w:rsidR="00000000" w:rsidRPr="00000000">
        <w:rPr>
          <w:rFonts w:ascii="Times New Roman" w:cs="Times New Roman" w:eastAsia="Times New Roman" w:hAnsi="Times New Roman"/>
          <w:sz w:val="24"/>
          <w:szCs w:val="24"/>
          <w:rtl w:val="0"/>
        </w:rPr>
        <w:t xml:space="preserve"> „označování konkrétní silnice jedním číslem bylo mnohem praktičtější než používání jejího slovního, mnohdy delšího, místopisného názvu.“ Bianca pokračuje: </w:t>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Jenže obyvatelé jižní Kalifornie si na těžkopádné názvy zvykli, proto v praxi používání těchto složitějších jmen pokračovali i poté, kdy bylo oficiálně rozhodnuto o jednotném označování silnic čísly. Lidé se od slovních názvů odkláněli jen velmi neradi, proto je San Bernardino Freeway dnes známá jako „desítka“ (the 10) a Hollywood Freeway je „stojednička“ (the 101).</w:t>
      </w:r>
    </w:p>
    <w:p w:rsidR="00000000" w:rsidDel="00000000" w:rsidP="00000000" w:rsidRDefault="00000000" w:rsidRPr="00000000" w14:paraId="0000011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Protože polovinu svého nového života strávíte na dálnicích, měli byste alespoň vědět, jak přišly ke svému jménu. Vítejte v Los Angeles!</w:t>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Zdroj: https://la.curbed.com/2018/4/20/17016988/los-angeles-history-timeline-facts-earthquakes</w:t>
      </w:r>
    </w:p>
    <w:sectPr>
      <w:headerReference r:id="rId147" w:type="default"/>
      <w:footerReference r:id="rId148" w:type="default"/>
      <w:pgSz w:h="16838" w:w="11906" w:orient="portrait"/>
      <w:pgMar w:bottom="1417" w:top="20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-474979</wp:posOffset>
          </wp:positionH>
          <wp:positionV relativeFrom="paragraph">
            <wp:posOffset>-347906</wp:posOffset>
          </wp:positionV>
          <wp:extent cx="1670050" cy="556683"/>
          <wp:effectExtent b="0" l="0" r="0" t="0"/>
          <wp:wrapNone/>
          <wp:docPr descr="Obraz zawierający tekst&#10;&#10;Opis wygenerowany automatycznie" id="2" name="image3.png"/>
          <a:graphic>
            <a:graphicData uri="http://schemas.openxmlformats.org/drawingml/2006/picture">
              <pic:pic>
                <pic:nvPicPr>
                  <pic:cNvPr descr="Obraz zawierający tekst&#10;&#10;Opis wygenerowany automatycznie" id="0" name="image3.png"/>
                  <pic:cNvPicPr preferRelativeResize="0"/>
                </pic:nvPicPr>
                <pic:blipFill>
                  <a:blip r:embed="rId1"/>
                  <a:srcRect b="0" l="0" r="0" t="0"/>
                  <a:stretch>
                    <a:fillRect/>
                  </a:stretch>
                </pic:blipFill>
                <pic:spPr>
                  <a:xfrm>
                    <a:off x="0" y="0"/>
                    <a:ext cx="1670050" cy="5566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3208713</wp:posOffset>
          </wp:positionH>
          <wp:positionV relativeFrom="paragraph">
            <wp:posOffset>-345439</wp:posOffset>
          </wp:positionV>
          <wp:extent cx="1276985" cy="533400"/>
          <wp:effectExtent b="0" l="0" r="0" t="0"/>
          <wp:wrapNone/>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7698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1410485</wp:posOffset>
          </wp:positionH>
          <wp:positionV relativeFrom="paragraph">
            <wp:posOffset>-270733</wp:posOffset>
          </wp:positionV>
          <wp:extent cx="438077" cy="438077"/>
          <wp:effectExtent b="0" l="0" r="0" t="0"/>
          <wp:wrapNone/>
          <wp:docPr id="6"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438077" cy="4380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2239142</wp:posOffset>
          </wp:positionH>
          <wp:positionV relativeFrom="paragraph">
            <wp:posOffset>-272414</wp:posOffset>
          </wp:positionV>
          <wp:extent cx="814705" cy="374650"/>
          <wp:effectExtent b="0" l="0" r="0" t="0"/>
          <wp:wrapNone/>
          <wp:docPr id="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814705" cy="374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4607560</wp:posOffset>
          </wp:positionH>
          <wp:positionV relativeFrom="paragraph">
            <wp:posOffset>-216479</wp:posOffset>
          </wp:positionV>
          <wp:extent cx="1405255" cy="269240"/>
          <wp:effectExtent b="0" l="0" r="0" t="0"/>
          <wp:wrapNone/>
          <wp:docPr descr="Obraz zawierający tekst&#10;&#10;Opis wygenerowany automatycznie" id="1" name="image7.jpg"/>
          <a:graphic>
            <a:graphicData uri="http://schemas.openxmlformats.org/drawingml/2006/picture">
              <pic:pic>
                <pic:nvPicPr>
                  <pic:cNvPr descr="Obraz zawierający tekst&#10;&#10;Opis wygenerowany automatycznie" id="0" name="image7.jpg"/>
                  <pic:cNvPicPr preferRelativeResize="0"/>
                </pic:nvPicPr>
                <pic:blipFill>
                  <a:blip r:embed="rId5"/>
                  <a:srcRect b="0" l="0" r="0" t="0"/>
                  <a:stretch>
                    <a:fillRect/>
                  </a:stretch>
                </pic:blipFill>
                <pic:spPr>
                  <a:xfrm>
                    <a:off x="0" y="0"/>
                    <a:ext cx="1405255" cy="2692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3608705</wp:posOffset>
          </wp:positionH>
          <wp:positionV relativeFrom="paragraph">
            <wp:posOffset>96520</wp:posOffset>
          </wp:positionV>
          <wp:extent cx="2451100" cy="538480"/>
          <wp:effectExtent b="0" l="0" r="0" t="0"/>
          <wp:wrapNone/>
          <wp:docPr descr="Erasmus+: Visual identity and logos | EACEA" id="3" name="image5.jpg"/>
          <a:graphic>
            <a:graphicData uri="http://schemas.openxmlformats.org/drawingml/2006/picture">
              <pic:pic>
                <pic:nvPicPr>
                  <pic:cNvPr descr="Erasmus+: Visual identity and logos | EACEA" id="0" name="image5.jpg"/>
                  <pic:cNvPicPr preferRelativeResize="0"/>
                </pic:nvPicPr>
                <pic:blipFill>
                  <a:blip r:embed="rId1"/>
                  <a:srcRect b="0" l="0" r="0" t="0"/>
                  <a:stretch>
                    <a:fillRect/>
                  </a:stretch>
                </pic:blipFill>
                <pic:spPr>
                  <a:xfrm>
                    <a:off x="0" y="0"/>
                    <a:ext cx="2451100" cy="538480"/>
                  </a:xfrm>
                  <a:prstGeom prst="rect"/>
                  <a:ln/>
                </pic:spPr>
              </pic:pic>
            </a:graphicData>
          </a:graphic>
        </wp:anchor>
      </w:drawing>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362200" cy="38100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362200" cy="38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britannica.com/place/New-Orleans-Louisiana" TargetMode="External"/><Relationship Id="rId42" Type="http://schemas.openxmlformats.org/officeDocument/2006/relationships/hyperlink" Target="https://www.britannica.com/place/Philadelphia" TargetMode="External"/><Relationship Id="rId41" Type="http://schemas.openxmlformats.org/officeDocument/2006/relationships/hyperlink" Target="https://www.britannica.com/place/New-York-City" TargetMode="External"/><Relationship Id="rId44" Type="http://schemas.openxmlformats.org/officeDocument/2006/relationships/hyperlink" Target="https://www.britannica.com/place/Puerto-Rico" TargetMode="External"/><Relationship Id="rId43" Type="http://schemas.openxmlformats.org/officeDocument/2006/relationships/hyperlink" Target="https://www.britannica.com/place/San-Francisco-California" TargetMode="External"/><Relationship Id="rId46" Type="http://schemas.openxmlformats.org/officeDocument/2006/relationships/hyperlink" Target="https://www.britannica.com/place/Northern-Mariana-Islands" TargetMode="External"/><Relationship Id="rId45" Type="http://schemas.openxmlformats.org/officeDocument/2006/relationships/hyperlink" Target="https://www.britannica.com/place/Guam" TargetMode="External"/><Relationship Id="rId107" Type="http://schemas.openxmlformats.org/officeDocument/2006/relationships/hyperlink" Target="https://la.curbed.com/2014/2/20/10142088/how-one-ohio-native-became-the-mother-of-hollywood-1" TargetMode="External"/><Relationship Id="rId106" Type="http://schemas.openxmlformats.org/officeDocument/2006/relationships/hyperlink" Target="https://www.malibumag.com/unpublished/a-sea-of-sunshine" TargetMode="External"/><Relationship Id="rId105" Type="http://schemas.openxmlformats.org/officeDocument/2006/relationships/hyperlink" Target="https://la.curbed.com/2015/9/30/9916132/southern-california-rehab-capital" TargetMode="External"/><Relationship Id="rId104" Type="http://schemas.openxmlformats.org/officeDocument/2006/relationships/hyperlink" Target="http://www.laweekly.com/arts/christine-sterling-was-the-maternalistic-problematic-mother-of-olvera-street-8407020" TargetMode="External"/><Relationship Id="rId109" Type="http://schemas.openxmlformats.org/officeDocument/2006/relationships/hyperlink" Target="https://la.curbed.com/2015/9/30/9916132/southern-california-rehab-capital" TargetMode="External"/><Relationship Id="rId108" Type="http://schemas.openxmlformats.org/officeDocument/2006/relationships/hyperlink" Target="https://go.redirectingat.com?id=66960X1516509&amp;xs=1&amp;url=http://www.amazon.com/Southern-California-1870-1900-Huntington-Classics/dp/0873282256/ref=sr_1_1?ie=UTF8&amp;qid=1442262802&amp;sr=8-1&amp;keywords=%22health+seekers+of+southern+california%22" TargetMode="External"/><Relationship Id="rId48" Type="http://schemas.openxmlformats.org/officeDocument/2006/relationships/hyperlink" Target="https://www.history.com/topics/us-states/virginia" TargetMode="External"/><Relationship Id="rId47" Type="http://schemas.openxmlformats.org/officeDocument/2006/relationships/hyperlink" Target="https://www.britannica.com/place/American-Samoa" TargetMode="External"/><Relationship Id="rId49" Type="http://schemas.openxmlformats.org/officeDocument/2006/relationships/hyperlink" Target="https://www.history.com/topics/us-states/massachusetts" TargetMode="External"/><Relationship Id="rId103" Type="http://schemas.openxmlformats.org/officeDocument/2006/relationships/hyperlink" Target="https://www.amazon.com/Mexican-Angeles-Narrative-Pictorial-History/dp/0915745194?tag=curbed-20" TargetMode="External"/><Relationship Id="rId102" Type="http://schemas.openxmlformats.org/officeDocument/2006/relationships/hyperlink" Target="https://www.kcet.org/shows/lost-la/happy-birthday-los-angeles-but-is-the-story-of-the-citys-founding-a-myth" TargetMode="External"/><Relationship Id="rId101" Type="http://schemas.openxmlformats.org/officeDocument/2006/relationships/hyperlink" Target="https://www.kcet.org/shows/california-coastal-trail/from-russia-with-love-fort-ross-and-russias-failed-attempt-to-conquer" TargetMode="External"/><Relationship Id="rId100" Type="http://schemas.openxmlformats.org/officeDocument/2006/relationships/hyperlink" Target="https://la.curbed.com/history" TargetMode="External"/><Relationship Id="rId31" Type="http://schemas.openxmlformats.org/officeDocument/2006/relationships/hyperlink" Target="https://www.britannica.com/topic/economic-growth" TargetMode="External"/><Relationship Id="rId30" Type="http://schemas.openxmlformats.org/officeDocument/2006/relationships/hyperlink" Target="https://www.merriam-webster.com/dictionary/sovereignty" TargetMode="External"/><Relationship Id="rId33" Type="http://schemas.openxmlformats.org/officeDocument/2006/relationships/hyperlink" Target="https://www.merriam-webster.com/dictionary/exigencies" TargetMode="External"/><Relationship Id="rId32" Type="http://schemas.openxmlformats.org/officeDocument/2006/relationships/hyperlink" Target="https://www.britannica.com/event/World-War-II" TargetMode="External"/><Relationship Id="rId35" Type="http://schemas.openxmlformats.org/officeDocument/2006/relationships/hyperlink" Target="https://www.britannica.com/topic/income-inequality" TargetMode="External"/><Relationship Id="rId34" Type="http://schemas.openxmlformats.org/officeDocument/2006/relationships/hyperlink" Target="https://www.merriam-webster.com/dictionary/blight" TargetMode="External"/><Relationship Id="rId37" Type="http://schemas.openxmlformats.org/officeDocument/2006/relationships/hyperlink" Target="https://www.britannica.com/place/Boston" TargetMode="External"/><Relationship Id="rId36" Type="http://schemas.openxmlformats.org/officeDocument/2006/relationships/hyperlink" Target="https://www.britannica.com/place/Washington-DC" TargetMode="External"/><Relationship Id="rId39" Type="http://schemas.openxmlformats.org/officeDocument/2006/relationships/hyperlink" Target="https://www.britannica.com/place/Los-Angeles-California" TargetMode="External"/><Relationship Id="rId38" Type="http://schemas.openxmlformats.org/officeDocument/2006/relationships/hyperlink" Target="https://www.britannica.com/place/Chicago" TargetMode="External"/><Relationship Id="rId20" Type="http://schemas.openxmlformats.org/officeDocument/2006/relationships/hyperlink" Target="https://www.merriam-webster.com/dictionary/premise" TargetMode="External"/><Relationship Id="rId22" Type="http://schemas.openxmlformats.org/officeDocument/2006/relationships/hyperlink" Target="https://www.britannica.com/topic/economic-growth" TargetMode="External"/><Relationship Id="rId21" Type="http://schemas.openxmlformats.org/officeDocument/2006/relationships/hyperlink" Target="https://www.merriam-webster.com/dictionary/sovereignty" TargetMode="External"/><Relationship Id="rId24" Type="http://schemas.openxmlformats.org/officeDocument/2006/relationships/hyperlink" Target="https://www.merriam-webster.com/dictionary/exigencies" TargetMode="External"/><Relationship Id="rId23" Type="http://schemas.openxmlformats.org/officeDocument/2006/relationships/hyperlink" Target="https://www.britannica.com/event/World-War-II" TargetMode="External"/><Relationship Id="rId129" Type="http://schemas.openxmlformats.org/officeDocument/2006/relationships/hyperlink" Target="https://hollywoodsign.org/" TargetMode="External"/><Relationship Id="rId128" Type="http://schemas.openxmlformats.org/officeDocument/2006/relationships/hyperlink" Target="https://la.curbed.com/2011/2/25/10480660/the-hollywood-signifier" TargetMode="External"/><Relationship Id="rId127" Type="http://schemas.openxmlformats.org/officeDocument/2006/relationships/hyperlink" Target="https://www.kcet.org/history-society/behind-the-sign-the-lost-meanings-of-the-original-hollywood-sign" TargetMode="External"/><Relationship Id="rId126" Type="http://schemas.openxmlformats.org/officeDocument/2006/relationships/hyperlink" Target="https://la.curbed.com/neighborhood/834/beachwood-canyon" TargetMode="External"/><Relationship Id="rId26" Type="http://schemas.openxmlformats.org/officeDocument/2006/relationships/hyperlink" Target="https://www.britannica.com/topic/income-inequality" TargetMode="External"/><Relationship Id="rId121" Type="http://schemas.openxmlformats.org/officeDocument/2006/relationships/hyperlink" Target="https://la.curbed.com/building/venice-canals" TargetMode="External"/><Relationship Id="rId25" Type="http://schemas.openxmlformats.org/officeDocument/2006/relationships/hyperlink" Target="https://www.merriam-webster.com/dictionary/blight" TargetMode="External"/><Relationship Id="rId120" Type="http://schemas.openxmlformats.org/officeDocument/2006/relationships/hyperlink" Target="http://graphics.latimes.com/me-aqueduct/" TargetMode="External"/><Relationship Id="rId28" Type="http://schemas.openxmlformats.org/officeDocument/2006/relationships/hyperlink" Target="https://www.britannica.com/dictionary/sustain" TargetMode="External"/><Relationship Id="rId27" Type="http://schemas.openxmlformats.org/officeDocument/2006/relationships/hyperlink" Target="https://www.britannica.com/topic/gross-domestic-product" TargetMode="External"/><Relationship Id="rId125" Type="http://schemas.openxmlformats.org/officeDocument/2006/relationships/hyperlink" Target="https://la.curbed.com/hollywood-sign" TargetMode="External"/><Relationship Id="rId29" Type="http://schemas.openxmlformats.org/officeDocument/2006/relationships/hyperlink" Target="https://www.merriam-webster.com/dictionary/premise" TargetMode="External"/><Relationship Id="rId124" Type="http://schemas.openxmlformats.org/officeDocument/2006/relationships/hyperlink" Target="https://la.curbed.com/building/the-hollywood" TargetMode="External"/><Relationship Id="rId123" Type="http://schemas.openxmlformats.org/officeDocument/2006/relationships/hyperlink" Target="https://la.curbed.com/2014/7/18/10071416/a-brief-history-of-the-venice-canals-by-the-numbers" TargetMode="External"/><Relationship Id="rId122" Type="http://schemas.openxmlformats.org/officeDocument/2006/relationships/hyperlink" Target="https://www.kcet.org/shows/lost-la/the-lost-canals-of-venice-of-america" TargetMode="External"/><Relationship Id="rId95" Type="http://schemas.openxmlformats.org/officeDocument/2006/relationships/hyperlink" Target="https://www1.nyc.gov/311" TargetMode="External"/><Relationship Id="rId94" Type="http://schemas.openxmlformats.org/officeDocument/2006/relationships/hyperlink" Target="https://www.bbb.org/local-bbb/bbb-serving-metropolitan-new-york" TargetMode="External"/><Relationship Id="rId97" Type="http://schemas.openxmlformats.org/officeDocument/2006/relationships/hyperlink" Target="https://la.curbed.com/2015/3/23/9977854/how-big-is-los-angeles" TargetMode="External"/><Relationship Id="rId96" Type="http://schemas.openxmlformats.org/officeDocument/2006/relationships/hyperlink" Target="https://la.curbed.com/authors/hadleymeares9835816" TargetMode="External"/><Relationship Id="rId11" Type="http://schemas.openxmlformats.org/officeDocument/2006/relationships/hyperlink" Target="https://www.merriam-webster.com/dictionary/indigenous" TargetMode="External"/><Relationship Id="rId99" Type="http://schemas.openxmlformats.org/officeDocument/2006/relationships/hyperlink" Target="https://la.curbed.com/midcentury-modern" TargetMode="External"/><Relationship Id="rId10" Type="http://schemas.openxmlformats.org/officeDocument/2006/relationships/hyperlink" Target="https://www.merriam-webster.com/dictionary/diverse" TargetMode="External"/><Relationship Id="rId98" Type="http://schemas.openxmlformats.org/officeDocument/2006/relationships/hyperlink" Target="https://la.curbed.com/2017/6/23/15835020/best-hikes-waterfall-malibu-easy-night" TargetMode="External"/><Relationship Id="rId13" Type="http://schemas.openxmlformats.org/officeDocument/2006/relationships/hyperlink" Target="https://www.britannica.com/topic/Native-American" TargetMode="External"/><Relationship Id="rId12" Type="http://schemas.openxmlformats.org/officeDocument/2006/relationships/hyperlink" Target="https://www.merriam-webster.com/dictionary/diversity" TargetMode="External"/><Relationship Id="rId91" Type="http://schemas.openxmlformats.org/officeDocument/2006/relationships/hyperlink" Target="http://afex.com/unitedstates/new_york_retail.php" TargetMode="External"/><Relationship Id="rId90" Type="http://schemas.openxmlformats.org/officeDocument/2006/relationships/hyperlink" Target="https://www.xe.com/currencyconverter" TargetMode="External"/><Relationship Id="rId93" Type="http://schemas.openxmlformats.org/officeDocument/2006/relationships/hyperlink" Target="https://www.nycgo.com" TargetMode="External"/><Relationship Id="rId92" Type="http://schemas.openxmlformats.org/officeDocument/2006/relationships/hyperlink" Target="https://www.nytimes.com/2018/12/31/nyregion/crime-nyc-rapes-murders.html" TargetMode="External"/><Relationship Id="rId118" Type="http://schemas.openxmlformats.org/officeDocument/2006/relationships/hyperlink" Target="https://la.curbed.com/2013/1/18/10283632/disappearing-a-downtown-building-year-of-the-la-aqueduct" TargetMode="External"/><Relationship Id="rId117" Type="http://schemas.openxmlformats.org/officeDocument/2006/relationships/hyperlink" Target="http://graphics.latimes.com/me-aqueduct/" TargetMode="External"/><Relationship Id="rId116" Type="http://schemas.openxmlformats.org/officeDocument/2006/relationships/hyperlink" Target="https://www.kcet.org/history-society/the-mulholland-memorial-fountain-a-grand-monument-to-a-man-and-water" TargetMode="External"/><Relationship Id="rId115" Type="http://schemas.openxmlformats.org/officeDocument/2006/relationships/hyperlink" Target="https://la.curbed.com/2016/4/28/11490196/zanjas-los-angeles-history-water" TargetMode="External"/><Relationship Id="rId119" Type="http://schemas.openxmlformats.org/officeDocument/2006/relationships/hyperlink" Target="https://green.blogs.nytimes.com/2012/04/25/the-water-fight-that-inspired-chinatown/" TargetMode="External"/><Relationship Id="rId15" Type="http://schemas.openxmlformats.org/officeDocument/2006/relationships/hyperlink" Target="https://www.britannica.com/topic/Inuit-people" TargetMode="External"/><Relationship Id="rId110" Type="http://schemas.openxmlformats.org/officeDocument/2006/relationships/hyperlink" Target="https://www.barlowhospital.org/about/history/" TargetMode="External"/><Relationship Id="rId14" Type="http://schemas.openxmlformats.org/officeDocument/2006/relationships/hyperlink" Target="https://www.britannica.com/topic/Aleut" TargetMode="External"/><Relationship Id="rId17" Type="http://schemas.openxmlformats.org/officeDocument/2006/relationships/hyperlink" Target="https://www.britannica.com/place/Central-America" TargetMode="External"/><Relationship Id="rId16" Type="http://schemas.openxmlformats.org/officeDocument/2006/relationships/hyperlink" Target="https://www.britannica.com/dictionary/synonyms" TargetMode="External"/><Relationship Id="rId19" Type="http://schemas.openxmlformats.org/officeDocument/2006/relationships/hyperlink" Target="https://www.britannica.com/dictionary/sustain" TargetMode="External"/><Relationship Id="rId114" Type="http://schemas.openxmlformats.org/officeDocument/2006/relationships/hyperlink" Target="https://green.blogs.nytimes.com/2012/04/25/the-water-fight-that-inspired-chinatown/" TargetMode="External"/><Relationship Id="rId18" Type="http://schemas.openxmlformats.org/officeDocument/2006/relationships/hyperlink" Target="https://www.britannica.com/topic/gross-domestic-product" TargetMode="External"/><Relationship Id="rId113" Type="http://schemas.openxmlformats.org/officeDocument/2006/relationships/hyperlink" Target="https://la.curbed.com/maps/chinatown-filming-location-map" TargetMode="External"/><Relationship Id="rId112" Type="http://schemas.openxmlformats.org/officeDocument/2006/relationships/hyperlink" Target="https://la.curbed.com/2016/4/28/11490196/zanjas-los-angeles-history-water" TargetMode="External"/><Relationship Id="rId111" Type="http://schemas.openxmlformats.org/officeDocument/2006/relationships/hyperlink" Target="https://la.curbed.com/2015/9/30/9916132/southern-california-rehab-capital" TargetMode="External"/><Relationship Id="rId84" Type="http://schemas.openxmlformats.org/officeDocument/2006/relationships/hyperlink" Target="https://www.nycgo.com/things-to-do/tours-in-nyc/attraction-passes" TargetMode="External"/><Relationship Id="rId83" Type="http://schemas.openxmlformats.org/officeDocument/2006/relationships/hyperlink" Target="https://www.youtube.com/watch?v=QmZPIegJwZ4" TargetMode="External"/><Relationship Id="rId86" Type="http://schemas.openxmlformats.org/officeDocument/2006/relationships/hyperlink" Target="https://www.nycgo.com/things-to-do/events-in-nyc" TargetMode="External"/><Relationship Id="rId85" Type="http://schemas.openxmlformats.org/officeDocument/2006/relationships/hyperlink" Target="https://www.nycgo.com/things-to-do/tours-in-nyc" TargetMode="External"/><Relationship Id="rId88" Type="http://schemas.openxmlformats.org/officeDocument/2006/relationships/hyperlink" Target="https://www.nycgo.com/maps-guides/seasonal/holidays" TargetMode="External"/><Relationship Id="rId87" Type="http://schemas.openxmlformats.org/officeDocument/2006/relationships/hyperlink" Target="https://www.nycgo.com/annual-events-in-nyc" TargetMode="External"/><Relationship Id="rId89" Type="http://schemas.openxmlformats.org/officeDocument/2006/relationships/hyperlink" Target="https://www.nytimes.com/2018/12/19/nyregion/marijuana-nyc-de-blasio-legalize.html" TargetMode="External"/><Relationship Id="rId80" Type="http://schemas.openxmlformats.org/officeDocument/2006/relationships/hyperlink" Target="https://www.cbp.gov/travel/international-visitors" TargetMode="External"/><Relationship Id="rId82" Type="http://schemas.openxmlformats.org/officeDocument/2006/relationships/hyperlink" Target="https://www.youtube.com/watch?v=WHt2xnXk8AI" TargetMode="External"/><Relationship Id="rId81" Type="http://schemas.openxmlformats.org/officeDocument/2006/relationships/hyperlink" Target="https://www.cbp.gov/travel/us-citize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48" Type="http://schemas.openxmlformats.org/officeDocument/2006/relationships/footer" Target="footer1.xml"/><Relationship Id="rId9" Type="http://schemas.openxmlformats.org/officeDocument/2006/relationships/hyperlink" Target="https://www.britannica.com/science/prairie" TargetMode="External"/><Relationship Id="rId143" Type="http://schemas.openxmlformats.org/officeDocument/2006/relationships/hyperlink" Target="https://la.curbed.com/2017/9/6/16264074/socal-los-angeles-the-freeways" TargetMode="External"/><Relationship Id="rId142" Type="http://schemas.openxmlformats.org/officeDocument/2006/relationships/hyperlink" Target="http://www.latimes.com/opinion/la-oe-los-angeles-riots-voices-updates-20170427-htmlstory.html" TargetMode="External"/><Relationship Id="rId141" Type="http://schemas.openxmlformats.org/officeDocument/2006/relationships/hyperlink" Target="http://www.latimes.com/local/1992riots/la-me-riots-25-years-20170420-htmlstory.html" TargetMode="External"/><Relationship Id="rId140" Type="http://schemas.openxmlformats.org/officeDocument/2006/relationships/hyperlink" Target="https://la.curbed.com/maps/1992-los-angeles-riots-rodney-king-map" TargetMode="External"/><Relationship Id="rId5" Type="http://schemas.openxmlformats.org/officeDocument/2006/relationships/styles" Target="styles.xml"/><Relationship Id="rId147" Type="http://schemas.openxmlformats.org/officeDocument/2006/relationships/header" Target="header1.xml"/><Relationship Id="rId6" Type="http://schemas.openxmlformats.org/officeDocument/2006/relationships/hyperlink" Target="https://www.merriam-webster.com/dictionary/environment" TargetMode="External"/><Relationship Id="rId146" Type="http://schemas.openxmlformats.org/officeDocument/2006/relationships/hyperlink" Target="https://la.curbed.com/2017/9/6/16264074/socal-los-angeles-the-freeways" TargetMode="External"/><Relationship Id="rId7" Type="http://schemas.openxmlformats.org/officeDocument/2006/relationships/hyperlink" Target="https://www.britannica.com/place/Arctic" TargetMode="External"/><Relationship Id="rId145" Type="http://schemas.openxmlformats.org/officeDocument/2006/relationships/hyperlink" Target="https://la.curbed.com/2017/9/6/16264074/socal-los-angeles-the-freeways" TargetMode="External"/><Relationship Id="rId8" Type="http://schemas.openxmlformats.org/officeDocument/2006/relationships/hyperlink" Target="https://www.britannica.com/science/rainforest" TargetMode="External"/><Relationship Id="rId144" Type="http://schemas.openxmlformats.org/officeDocument/2006/relationships/hyperlink" Target="https://la.curbed.com/maps/1992-los-angeles-riots-rodney-king-map" TargetMode="External"/><Relationship Id="rId73" Type="http://schemas.openxmlformats.org/officeDocument/2006/relationships/hyperlink" Target="https://www.nycgo.com/boroughs-neighborhoods/queens" TargetMode="External"/><Relationship Id="rId72" Type="http://schemas.openxmlformats.org/officeDocument/2006/relationships/hyperlink" Target="https://www.nycgo.com/boroughs-neighborhoods/brooklyn" TargetMode="External"/><Relationship Id="rId75" Type="http://schemas.openxmlformats.org/officeDocument/2006/relationships/hyperlink" Target="https://www.nycgo.com/maps-guides" TargetMode="External"/><Relationship Id="rId74" Type="http://schemas.openxmlformats.org/officeDocument/2006/relationships/hyperlink" Target="https://www.nycgo.com/boroughs-neighborhoods/the-bronx" TargetMode="External"/><Relationship Id="rId77" Type="http://schemas.openxmlformats.org/officeDocument/2006/relationships/hyperlink" Target="https://travel.state.gov/content/travel/en/us-visas.html" TargetMode="External"/><Relationship Id="rId76" Type="http://schemas.openxmlformats.org/officeDocument/2006/relationships/hyperlink" Target="https://www.nycgo.com/boroughs-neighborhoods/manhattan" TargetMode="External"/><Relationship Id="rId79" Type="http://schemas.openxmlformats.org/officeDocument/2006/relationships/hyperlink" Target="https://www.dhs.gov/trusted-traveler-programs-comparison-chart" TargetMode="External"/><Relationship Id="rId78" Type="http://schemas.openxmlformats.org/officeDocument/2006/relationships/hyperlink" Target="https://www.dhs.gov/trusted-traveler-programs" TargetMode="External"/><Relationship Id="rId71" Type="http://schemas.openxmlformats.org/officeDocument/2006/relationships/hyperlink" Target="https://www.nycgo.com/boroughs-neighborhoods/staten-island" TargetMode="External"/><Relationship Id="rId70" Type="http://schemas.openxmlformats.org/officeDocument/2006/relationships/hyperlink" Target="https://www.nycgo.com/boroughs-neighborhoods" TargetMode="External"/><Relationship Id="rId139" Type="http://schemas.openxmlformats.org/officeDocument/2006/relationships/hyperlink" Target="https://la.curbed.com/maps/1992-los-angeles-riots-rodney-king-map" TargetMode="External"/><Relationship Id="rId138" Type="http://schemas.openxmlformats.org/officeDocument/2006/relationships/hyperlink" Target="http://www.latimes.com/local/lanow/la-me-ln-northridge-quake-remember-20180117-htmlstory.html" TargetMode="External"/><Relationship Id="rId137" Type="http://schemas.openxmlformats.org/officeDocument/2006/relationships/hyperlink" Target="https://www.theatlantic.com/photo/2014/01/the-northridge-earthquake-20-years-ago-today/100664/" TargetMode="External"/><Relationship Id="rId132" Type="http://schemas.openxmlformats.org/officeDocument/2006/relationships/hyperlink" Target="https://la.curbed.com/2017/9/20/16340038/los-angeles-streetcar-conspiracy-theory-transit-myth-general-motors" TargetMode="External"/><Relationship Id="rId131" Type="http://schemas.openxmlformats.org/officeDocument/2006/relationships/hyperlink" Target="https://la.curbed.com/2017/9/20/16340038/los-angeles-streetcar-conspiracy-theory-transit-myth-general-motors" TargetMode="External"/><Relationship Id="rId130" Type="http://schemas.openxmlformats.org/officeDocument/2006/relationships/hyperlink" Target="https://la.curbed.com/2017/5/18/15505446/hollywood-sign-hike-address-history-font" TargetMode="External"/><Relationship Id="rId136" Type="http://schemas.openxmlformats.org/officeDocument/2006/relationships/hyperlink" Target="https://www.dailynews.com/2016/02/08/sylmar-san-fernando-earthquake-45-years-ago-tuesday-64-killed/" TargetMode="External"/><Relationship Id="rId135" Type="http://schemas.openxmlformats.org/officeDocument/2006/relationships/hyperlink" Target="https://la.curbed.com/2016/10/31/13479386/oil-drilling-1933-long-beach-earthquake" TargetMode="External"/><Relationship Id="rId134" Type="http://schemas.openxmlformats.org/officeDocument/2006/relationships/hyperlink" Target="https://www.theguardian.com/cities/2016/apr/25/story-cities-los-angeles-great-american-streetcar-scandal" TargetMode="External"/><Relationship Id="rId133" Type="http://schemas.openxmlformats.org/officeDocument/2006/relationships/hyperlink" Target="http://la.curbed.com/2015/11/9/9902244/red-car-map-los-angeles" TargetMode="External"/><Relationship Id="rId62" Type="http://schemas.openxmlformats.org/officeDocument/2006/relationships/hyperlink" Target="https://guides.loc.gov/latinx-civil-rights/bracero-program" TargetMode="External"/><Relationship Id="rId61" Type="http://schemas.openxmlformats.org/officeDocument/2006/relationships/hyperlink" Target="https://www.labor.ucla.edu/what-we-do/research-tools/the-bracero-program/" TargetMode="External"/><Relationship Id="rId64" Type="http://schemas.openxmlformats.org/officeDocument/2006/relationships/hyperlink" Target="https://www.history.com/topics/world-war-ii" TargetMode="External"/><Relationship Id="rId63" Type="http://schemas.openxmlformats.org/officeDocument/2006/relationships/hyperlink" Target="https://www.wilsoncenter.org/article/mexican-braceros-and-us-farm-workers" TargetMode="External"/><Relationship Id="rId66" Type="http://schemas.openxmlformats.org/officeDocument/2006/relationships/hyperlink" Target="https://www.history.com/author/history" TargetMode="External"/><Relationship Id="rId65" Type="http://schemas.openxmlformats.org/officeDocument/2006/relationships/hyperlink" Target="https://www.history.com/topics/history-of-the-soviet-union" TargetMode="External"/><Relationship Id="rId68" Type="http://schemas.openxmlformats.org/officeDocument/2006/relationships/hyperlink" Target="https://www.nycgo.com/plan-your-trip/basic-information/transportation-in-nyc" TargetMode="External"/><Relationship Id="rId67" Type="http://schemas.openxmlformats.org/officeDocument/2006/relationships/hyperlink" Target="https://www.history.com/topics/immigration/u-s-immigration-before-1965" TargetMode="External"/><Relationship Id="rId60" Type="http://schemas.openxmlformats.org/officeDocument/2006/relationships/hyperlink" Target="https://www.history.com/topics/world-war-i" TargetMode="External"/><Relationship Id="rId69" Type="http://schemas.openxmlformats.org/officeDocument/2006/relationships/hyperlink" Target="https://www.nycgo.com/plan-your-trip/basic-information/accessibility" TargetMode="External"/><Relationship Id="rId51" Type="http://schemas.openxmlformats.org/officeDocument/2006/relationships/hyperlink" Target="https://www.history.com/topics/us-states/california" TargetMode="External"/><Relationship Id="rId50" Type="http://schemas.openxmlformats.org/officeDocument/2006/relationships/hyperlink" Target="https://www.history.com/topics/american-civil-war/american-civil-war-history" TargetMode="External"/><Relationship Id="rId53" Type="http://schemas.openxmlformats.org/officeDocument/2006/relationships/hyperlink" Target="https://www.history.com/topics/great-depression/great-depression-history" TargetMode="External"/><Relationship Id="rId52" Type="http://schemas.openxmlformats.org/officeDocument/2006/relationships/hyperlink" Target="https://www.history.com/topics/great-depression/great-depression-history" TargetMode="External"/><Relationship Id="rId55" Type="http://schemas.openxmlformats.org/officeDocument/2006/relationships/hyperlink" Target="https://www.history.com/topics/chinese-exclusion-act" TargetMode="External"/><Relationship Id="rId54" Type="http://schemas.openxmlformats.org/officeDocument/2006/relationships/hyperlink" Target="https://www.history.com/topics/us-presidents/millard-fillmore" TargetMode="External"/><Relationship Id="rId57" Type="http://schemas.openxmlformats.org/officeDocument/2006/relationships/hyperlink" Target="http://www.history.com/topics/ellis-island" TargetMode="External"/><Relationship Id="rId56" Type="http://schemas.openxmlformats.org/officeDocument/2006/relationships/hyperlink" Target="https://www.history.com/topics/us-presidents/benjamin-harrison" TargetMode="External"/><Relationship Id="rId59" Type="http://schemas.openxmlformats.org/officeDocument/2006/relationships/hyperlink" Target="https://www.history.com/topics/statue-of-liberty" TargetMode="External"/><Relationship Id="rId58" Type="http://schemas.openxmlformats.org/officeDocument/2006/relationships/hyperlink" Target="https://www.history.com/topics/us-states/new-yor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jpg"/><Relationship Id="rId4" Type="http://schemas.openxmlformats.org/officeDocument/2006/relationships/image" Target="media/image6.png"/><Relationship Id="rId5"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